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5C84" w14:textId="2A47D43D" w:rsidR="004C05D7" w:rsidRPr="007E799C" w:rsidRDefault="00C87F33" w:rsidP="00107C2F">
      <w:pPr>
        <w:spacing w:beforeLines="300" w:before="720" w:afterLines="100" w:after="240" w:line="480" w:lineRule="auto"/>
        <w:jc w:val="center"/>
        <w:rPr>
          <w:b/>
          <w:bCs/>
          <w:sz w:val="28"/>
          <w:szCs w:val="28"/>
        </w:rPr>
      </w:pPr>
      <w:r w:rsidRPr="00C87F33">
        <w:rPr>
          <w:b/>
          <w:bCs/>
          <w:sz w:val="28"/>
          <w:szCs w:val="28"/>
        </w:rPr>
        <w:t>Supplementary file</w:t>
      </w:r>
    </w:p>
    <w:p w14:paraId="7C457A70" w14:textId="77777777" w:rsidR="00892E1A" w:rsidRPr="007831A0" w:rsidRDefault="00892E1A" w:rsidP="00892E1A">
      <w:pPr>
        <w:spacing w:beforeLines="50" w:before="120" w:line="480" w:lineRule="auto"/>
        <w:jc w:val="both"/>
        <w:rPr>
          <w:b/>
          <w:bCs/>
          <w:sz w:val="28"/>
          <w:szCs w:val="28"/>
        </w:rPr>
      </w:pPr>
      <w:r w:rsidRPr="007831A0">
        <w:rPr>
          <w:b/>
          <w:bCs/>
          <w:sz w:val="28"/>
          <w:szCs w:val="28"/>
        </w:rPr>
        <w:t>Efforts to untie the multicollinearity knot and identify factors controlling macropore structures in shale oil reservoirs</w:t>
      </w:r>
    </w:p>
    <w:p w14:paraId="4342010A" w14:textId="77777777" w:rsidR="009948E9" w:rsidRPr="006108C5" w:rsidRDefault="009948E9" w:rsidP="009948E9">
      <w:pPr>
        <w:spacing w:beforeLines="100" w:before="240" w:line="480" w:lineRule="auto"/>
        <w:jc w:val="both"/>
        <w:rPr>
          <w:b/>
          <w:szCs w:val="24"/>
        </w:rPr>
      </w:pPr>
      <w:r w:rsidRPr="006108C5">
        <w:rPr>
          <w:b/>
          <w:szCs w:val="24"/>
        </w:rPr>
        <w:t>Ziyi Wang</w:t>
      </w:r>
      <w:r w:rsidRPr="006108C5">
        <w:rPr>
          <w:b/>
          <w:szCs w:val="24"/>
          <w:vertAlign w:val="superscript"/>
          <w:lang w:eastAsia="zh-CN"/>
        </w:rPr>
        <w:t>a</w:t>
      </w:r>
      <w:r w:rsidRPr="006108C5">
        <w:rPr>
          <w:b/>
          <w:szCs w:val="24"/>
        </w:rPr>
        <w:t xml:space="preserve">, Lin </w:t>
      </w:r>
      <w:proofErr w:type="gramStart"/>
      <w:r w:rsidRPr="006108C5">
        <w:rPr>
          <w:b/>
          <w:szCs w:val="24"/>
        </w:rPr>
        <w:t>Dong</w:t>
      </w:r>
      <w:r w:rsidRPr="006108C5">
        <w:rPr>
          <w:b/>
          <w:szCs w:val="24"/>
          <w:vertAlign w:val="superscript"/>
          <w:lang w:eastAsia="zh-CN"/>
        </w:rPr>
        <w:t>a</w:t>
      </w:r>
      <w:r w:rsidRPr="006108C5">
        <w:rPr>
          <w:b/>
          <w:szCs w:val="24"/>
          <w:vertAlign w:val="superscript"/>
        </w:rPr>
        <w:t>,*</w:t>
      </w:r>
      <w:proofErr w:type="gramEnd"/>
      <w:r w:rsidRPr="006108C5">
        <w:rPr>
          <w:b/>
          <w:szCs w:val="24"/>
        </w:rPr>
        <w:t xml:space="preserve">, </w:t>
      </w:r>
      <w:r w:rsidRPr="006108C5">
        <w:rPr>
          <w:rFonts w:hint="eastAsia"/>
          <w:b/>
          <w:szCs w:val="24"/>
          <w:lang w:eastAsia="zh-CN"/>
        </w:rPr>
        <w:t>Zhijun</w:t>
      </w:r>
      <w:r w:rsidRPr="006108C5">
        <w:rPr>
          <w:b/>
          <w:szCs w:val="24"/>
        </w:rPr>
        <w:t xml:space="preserve"> </w:t>
      </w:r>
      <w:proofErr w:type="spellStart"/>
      <w:r w:rsidRPr="006108C5">
        <w:rPr>
          <w:rFonts w:hint="eastAsia"/>
          <w:b/>
          <w:szCs w:val="24"/>
          <w:lang w:eastAsia="zh-CN"/>
        </w:rPr>
        <w:t>Jin</w:t>
      </w:r>
      <w:r w:rsidRPr="006108C5">
        <w:rPr>
          <w:b/>
          <w:szCs w:val="24"/>
          <w:vertAlign w:val="superscript"/>
          <w:lang w:eastAsia="zh-CN"/>
        </w:rPr>
        <w:t>a</w:t>
      </w:r>
      <w:r w:rsidRPr="006108C5">
        <w:rPr>
          <w:b/>
          <w:szCs w:val="24"/>
          <w:vertAlign w:val="superscript"/>
        </w:rPr>
        <w:t>,</w:t>
      </w:r>
      <w:r w:rsidRPr="006108C5">
        <w:rPr>
          <w:rFonts w:hint="eastAsia"/>
          <w:b/>
          <w:szCs w:val="24"/>
          <w:vertAlign w:val="superscript"/>
          <w:lang w:eastAsia="zh-CN"/>
        </w:rPr>
        <w:t>b</w:t>
      </w:r>
      <w:proofErr w:type="spellEnd"/>
      <w:r w:rsidRPr="006108C5">
        <w:rPr>
          <w:b/>
          <w:szCs w:val="24"/>
          <w:lang w:eastAsia="zh-CN"/>
        </w:rPr>
        <w:t xml:space="preserve">, </w:t>
      </w:r>
      <w:bookmarkStart w:id="0" w:name="_Hlk145839251"/>
      <w:proofErr w:type="spellStart"/>
      <w:r w:rsidRPr="006108C5">
        <w:rPr>
          <w:b/>
          <w:szCs w:val="24"/>
          <w:lang w:eastAsia="zh-CN"/>
        </w:rPr>
        <w:t>Shuangmei</w:t>
      </w:r>
      <w:proofErr w:type="spellEnd"/>
      <w:r w:rsidRPr="006108C5">
        <w:rPr>
          <w:b/>
          <w:szCs w:val="24"/>
          <w:lang w:eastAsia="zh-CN"/>
        </w:rPr>
        <w:t xml:space="preserve"> </w:t>
      </w:r>
      <w:proofErr w:type="spellStart"/>
      <w:r w:rsidRPr="006108C5">
        <w:rPr>
          <w:b/>
          <w:szCs w:val="24"/>
          <w:lang w:eastAsia="zh-CN"/>
        </w:rPr>
        <w:t>Zou</w:t>
      </w:r>
      <w:r w:rsidRPr="006108C5">
        <w:rPr>
          <w:b/>
          <w:szCs w:val="24"/>
          <w:vertAlign w:val="superscript"/>
          <w:lang w:eastAsia="zh-CN"/>
        </w:rPr>
        <w:t>c</w:t>
      </w:r>
      <w:proofErr w:type="spellEnd"/>
      <w:r w:rsidRPr="006108C5">
        <w:rPr>
          <w:b/>
          <w:szCs w:val="24"/>
          <w:lang w:eastAsia="zh-CN"/>
        </w:rPr>
        <w:t xml:space="preserve">, </w:t>
      </w:r>
      <w:r w:rsidRPr="006108C5">
        <w:rPr>
          <w:rFonts w:hint="eastAsia"/>
          <w:b/>
          <w:szCs w:val="24"/>
          <w:lang w:eastAsia="zh-CN"/>
        </w:rPr>
        <w:t>Jinhua</w:t>
      </w:r>
      <w:r w:rsidRPr="006108C5">
        <w:rPr>
          <w:b/>
          <w:szCs w:val="24"/>
          <w:lang w:eastAsia="zh-CN"/>
        </w:rPr>
        <w:t xml:space="preserve"> </w:t>
      </w:r>
      <w:r w:rsidRPr="006108C5">
        <w:rPr>
          <w:rFonts w:hint="eastAsia"/>
          <w:b/>
          <w:szCs w:val="24"/>
          <w:lang w:eastAsia="zh-CN"/>
        </w:rPr>
        <w:t>Fu</w:t>
      </w:r>
      <w:r w:rsidRPr="006108C5">
        <w:rPr>
          <w:b/>
          <w:szCs w:val="24"/>
          <w:vertAlign w:val="superscript"/>
          <w:lang w:eastAsia="zh-CN"/>
        </w:rPr>
        <w:t>d</w:t>
      </w:r>
      <w:r w:rsidRPr="006108C5">
        <w:rPr>
          <w:b/>
          <w:szCs w:val="24"/>
          <w:lang w:eastAsia="zh-CN"/>
        </w:rPr>
        <w:t xml:space="preserve">, </w:t>
      </w:r>
      <w:r w:rsidRPr="006108C5">
        <w:rPr>
          <w:rFonts w:hint="eastAsia"/>
          <w:b/>
          <w:szCs w:val="24"/>
          <w:lang w:eastAsia="zh-CN"/>
        </w:rPr>
        <w:t>Xianyang</w:t>
      </w:r>
      <w:r w:rsidRPr="006108C5">
        <w:rPr>
          <w:b/>
          <w:szCs w:val="24"/>
          <w:lang w:eastAsia="zh-CN"/>
        </w:rPr>
        <w:t xml:space="preserve"> </w:t>
      </w:r>
      <w:proofErr w:type="spellStart"/>
      <w:r w:rsidRPr="006108C5">
        <w:rPr>
          <w:rFonts w:hint="eastAsia"/>
          <w:b/>
          <w:szCs w:val="24"/>
          <w:lang w:eastAsia="zh-CN"/>
        </w:rPr>
        <w:t>Liu</w:t>
      </w:r>
      <w:bookmarkEnd w:id="0"/>
      <w:r w:rsidRPr="006108C5">
        <w:rPr>
          <w:b/>
          <w:szCs w:val="24"/>
          <w:vertAlign w:val="superscript"/>
          <w:lang w:eastAsia="zh-CN"/>
        </w:rPr>
        <w:t>d</w:t>
      </w:r>
      <w:proofErr w:type="spellEnd"/>
      <w:r w:rsidRPr="006108C5">
        <w:rPr>
          <w:rFonts w:hint="eastAsia"/>
          <w:b/>
          <w:szCs w:val="24"/>
          <w:lang w:eastAsia="zh-CN"/>
        </w:rPr>
        <w:t>, Rukai</w:t>
      </w:r>
      <w:r w:rsidRPr="006108C5">
        <w:rPr>
          <w:b/>
          <w:szCs w:val="24"/>
          <w:lang w:eastAsia="zh-CN"/>
        </w:rPr>
        <w:t xml:space="preserve"> </w:t>
      </w:r>
      <w:proofErr w:type="spellStart"/>
      <w:r w:rsidRPr="006108C5">
        <w:rPr>
          <w:rFonts w:hint="eastAsia"/>
          <w:b/>
          <w:szCs w:val="24"/>
          <w:lang w:eastAsia="zh-CN"/>
        </w:rPr>
        <w:t>Zhu</w:t>
      </w:r>
      <w:r w:rsidRPr="006108C5">
        <w:rPr>
          <w:rFonts w:hint="eastAsia"/>
          <w:b/>
          <w:szCs w:val="24"/>
          <w:vertAlign w:val="superscript"/>
          <w:lang w:eastAsia="zh-CN"/>
        </w:rPr>
        <w:t>e</w:t>
      </w:r>
      <w:proofErr w:type="spellEnd"/>
      <w:r w:rsidRPr="006108C5">
        <w:rPr>
          <w:rFonts w:hint="eastAsia"/>
          <w:b/>
          <w:szCs w:val="24"/>
          <w:lang w:eastAsia="zh-CN"/>
        </w:rPr>
        <w:t xml:space="preserve">, </w:t>
      </w:r>
      <w:proofErr w:type="spellStart"/>
      <w:r w:rsidRPr="006108C5">
        <w:rPr>
          <w:rFonts w:hint="eastAsia"/>
          <w:b/>
          <w:szCs w:val="24"/>
          <w:lang w:eastAsia="zh-CN"/>
        </w:rPr>
        <w:t>Xubin</w:t>
      </w:r>
      <w:proofErr w:type="spellEnd"/>
      <w:r w:rsidRPr="006108C5">
        <w:rPr>
          <w:b/>
          <w:szCs w:val="24"/>
          <w:lang w:eastAsia="zh-CN"/>
        </w:rPr>
        <w:t xml:space="preserve"> </w:t>
      </w:r>
      <w:r w:rsidRPr="006108C5">
        <w:rPr>
          <w:rFonts w:hint="eastAsia"/>
          <w:b/>
          <w:szCs w:val="24"/>
          <w:lang w:eastAsia="zh-CN"/>
        </w:rPr>
        <w:t>Wang</w:t>
      </w:r>
      <w:r w:rsidRPr="006108C5">
        <w:rPr>
          <w:b/>
          <w:szCs w:val="24"/>
          <w:vertAlign w:val="superscript"/>
          <w:lang w:eastAsia="zh-CN"/>
        </w:rPr>
        <w:t>a</w:t>
      </w:r>
      <w:r w:rsidRPr="006108C5">
        <w:rPr>
          <w:rFonts w:hint="eastAsia"/>
          <w:b/>
          <w:szCs w:val="24"/>
          <w:lang w:eastAsia="zh-CN"/>
        </w:rPr>
        <w:t>,</w:t>
      </w:r>
      <w:r w:rsidRPr="006108C5">
        <w:rPr>
          <w:b/>
          <w:szCs w:val="24"/>
          <w:lang w:eastAsia="zh-CN"/>
        </w:rPr>
        <w:t xml:space="preserve"> Kun Ling</w:t>
      </w:r>
      <w:r w:rsidRPr="006108C5">
        <w:rPr>
          <w:b/>
          <w:szCs w:val="24"/>
          <w:vertAlign w:val="superscript"/>
          <w:lang w:eastAsia="zh-CN"/>
        </w:rPr>
        <w:t>a</w:t>
      </w:r>
    </w:p>
    <w:p w14:paraId="562EAFE1" w14:textId="77777777" w:rsidR="009948E9" w:rsidRPr="006108C5" w:rsidRDefault="009948E9" w:rsidP="009948E9">
      <w:pPr>
        <w:spacing w:line="480" w:lineRule="auto"/>
        <w:jc w:val="both"/>
        <w:rPr>
          <w:i/>
          <w:szCs w:val="24"/>
        </w:rPr>
      </w:pPr>
      <w:r w:rsidRPr="006108C5">
        <w:rPr>
          <w:iCs/>
          <w:szCs w:val="24"/>
          <w:vertAlign w:val="superscript"/>
          <w:lang w:eastAsia="zh-CN"/>
        </w:rPr>
        <w:t>a</w:t>
      </w:r>
      <w:r w:rsidRPr="006108C5">
        <w:rPr>
          <w:szCs w:val="24"/>
        </w:rPr>
        <w:t xml:space="preserve"> </w:t>
      </w:r>
      <w:r w:rsidRPr="006108C5">
        <w:rPr>
          <w:i/>
          <w:szCs w:val="24"/>
        </w:rPr>
        <w:t xml:space="preserve">School of Earth and Space Sciences, Peking University, Beijing 100871, </w:t>
      </w:r>
      <w:r w:rsidRPr="006108C5">
        <w:rPr>
          <w:rFonts w:hint="eastAsia"/>
          <w:i/>
          <w:szCs w:val="24"/>
          <w:lang w:eastAsia="zh-CN"/>
        </w:rPr>
        <w:t>P</w:t>
      </w:r>
      <w:r w:rsidRPr="006108C5">
        <w:rPr>
          <w:i/>
          <w:szCs w:val="24"/>
        </w:rPr>
        <w:t>. R. China</w:t>
      </w:r>
    </w:p>
    <w:p w14:paraId="581E1D02" w14:textId="77777777" w:rsidR="009948E9" w:rsidRPr="006108C5" w:rsidRDefault="009948E9" w:rsidP="009948E9">
      <w:pPr>
        <w:spacing w:line="480" w:lineRule="auto"/>
        <w:jc w:val="both"/>
        <w:rPr>
          <w:i/>
          <w:szCs w:val="24"/>
        </w:rPr>
      </w:pPr>
      <w:r w:rsidRPr="006108C5">
        <w:rPr>
          <w:iCs/>
          <w:szCs w:val="24"/>
          <w:vertAlign w:val="superscript"/>
          <w:lang w:eastAsia="zh-CN"/>
        </w:rPr>
        <w:t>b</w:t>
      </w:r>
      <w:r w:rsidRPr="006108C5">
        <w:rPr>
          <w:szCs w:val="24"/>
        </w:rPr>
        <w:t xml:space="preserve"> </w:t>
      </w:r>
      <w:r w:rsidRPr="006108C5">
        <w:rPr>
          <w:i/>
          <w:szCs w:val="24"/>
        </w:rPr>
        <w:t xml:space="preserve">Institute of Energy, Peking University, Beijing 100871, </w:t>
      </w:r>
      <w:r w:rsidRPr="006108C5">
        <w:rPr>
          <w:rFonts w:hint="eastAsia"/>
          <w:i/>
          <w:szCs w:val="24"/>
          <w:lang w:eastAsia="zh-CN"/>
        </w:rPr>
        <w:t>P</w:t>
      </w:r>
      <w:r w:rsidRPr="006108C5">
        <w:rPr>
          <w:i/>
          <w:szCs w:val="24"/>
        </w:rPr>
        <w:t>. R. China</w:t>
      </w:r>
    </w:p>
    <w:p w14:paraId="164BC081" w14:textId="77777777" w:rsidR="009948E9" w:rsidRPr="006108C5" w:rsidRDefault="009948E9" w:rsidP="009948E9">
      <w:pPr>
        <w:spacing w:line="480" w:lineRule="auto"/>
        <w:jc w:val="both"/>
        <w:rPr>
          <w:i/>
          <w:szCs w:val="24"/>
          <w:lang w:eastAsia="zh-CN"/>
        </w:rPr>
      </w:pPr>
      <w:r w:rsidRPr="006108C5">
        <w:rPr>
          <w:iCs/>
          <w:szCs w:val="24"/>
          <w:vertAlign w:val="superscript"/>
          <w:lang w:eastAsia="zh-CN"/>
        </w:rPr>
        <w:t>c</w:t>
      </w:r>
      <w:r w:rsidRPr="006108C5">
        <w:rPr>
          <w:i/>
          <w:szCs w:val="24"/>
          <w:lang w:eastAsia="zh-CN"/>
        </w:rPr>
        <w:t xml:space="preserve"> School of Earth Resources, China University of Geosciences (Wuhan), Wuhan 430074, </w:t>
      </w:r>
      <w:r w:rsidRPr="006108C5">
        <w:rPr>
          <w:rFonts w:hint="eastAsia"/>
          <w:i/>
          <w:szCs w:val="24"/>
          <w:lang w:eastAsia="zh-CN"/>
        </w:rPr>
        <w:t>P</w:t>
      </w:r>
      <w:r w:rsidRPr="006108C5">
        <w:rPr>
          <w:i/>
          <w:szCs w:val="24"/>
        </w:rPr>
        <w:t xml:space="preserve">. R. </w:t>
      </w:r>
      <w:r w:rsidRPr="006108C5">
        <w:rPr>
          <w:i/>
          <w:szCs w:val="24"/>
          <w:lang w:eastAsia="zh-CN"/>
        </w:rPr>
        <w:t>China,</w:t>
      </w:r>
    </w:p>
    <w:p w14:paraId="7324C21E" w14:textId="77777777" w:rsidR="009948E9" w:rsidRPr="006108C5" w:rsidRDefault="009948E9" w:rsidP="009948E9">
      <w:pPr>
        <w:spacing w:line="480" w:lineRule="auto"/>
        <w:jc w:val="both"/>
        <w:rPr>
          <w:szCs w:val="24"/>
        </w:rPr>
      </w:pPr>
      <w:r w:rsidRPr="006108C5">
        <w:rPr>
          <w:szCs w:val="24"/>
          <w:vertAlign w:val="superscript"/>
        </w:rPr>
        <w:t>d</w:t>
      </w:r>
      <w:r w:rsidRPr="006108C5">
        <w:rPr>
          <w:szCs w:val="24"/>
        </w:rPr>
        <w:t xml:space="preserve"> </w:t>
      </w:r>
      <w:r w:rsidRPr="006108C5">
        <w:rPr>
          <w:i/>
          <w:iCs/>
          <w:szCs w:val="24"/>
        </w:rPr>
        <w:t xml:space="preserve">PetroChina </w:t>
      </w:r>
      <w:proofErr w:type="spellStart"/>
      <w:r w:rsidRPr="006108C5">
        <w:rPr>
          <w:i/>
          <w:iCs/>
          <w:szCs w:val="24"/>
        </w:rPr>
        <w:t>Changqing</w:t>
      </w:r>
      <w:proofErr w:type="spellEnd"/>
      <w:r w:rsidRPr="006108C5">
        <w:rPr>
          <w:i/>
          <w:iCs/>
          <w:szCs w:val="24"/>
        </w:rPr>
        <w:t xml:space="preserve"> Oilfield Company, Xi’an 710018, </w:t>
      </w:r>
      <w:r w:rsidRPr="006108C5">
        <w:rPr>
          <w:rFonts w:hint="eastAsia"/>
          <w:i/>
          <w:szCs w:val="24"/>
          <w:lang w:eastAsia="zh-CN"/>
        </w:rPr>
        <w:t>P</w:t>
      </w:r>
      <w:r w:rsidRPr="006108C5">
        <w:rPr>
          <w:i/>
          <w:szCs w:val="24"/>
        </w:rPr>
        <w:t xml:space="preserve">. R. </w:t>
      </w:r>
      <w:r w:rsidRPr="006108C5">
        <w:rPr>
          <w:i/>
          <w:iCs/>
          <w:szCs w:val="24"/>
        </w:rPr>
        <w:t>China</w:t>
      </w:r>
    </w:p>
    <w:p w14:paraId="6437EE02" w14:textId="77777777" w:rsidR="009948E9" w:rsidRPr="006108C5" w:rsidRDefault="009948E9" w:rsidP="009948E9">
      <w:pPr>
        <w:spacing w:line="480" w:lineRule="auto"/>
        <w:jc w:val="both"/>
        <w:rPr>
          <w:i/>
          <w:iCs/>
          <w:szCs w:val="24"/>
        </w:rPr>
      </w:pPr>
      <w:r w:rsidRPr="006108C5">
        <w:rPr>
          <w:rFonts w:hint="eastAsia"/>
          <w:szCs w:val="24"/>
          <w:vertAlign w:val="superscript"/>
        </w:rPr>
        <w:t>e</w:t>
      </w:r>
      <w:r w:rsidRPr="006108C5">
        <w:rPr>
          <w:szCs w:val="24"/>
          <w:vertAlign w:val="superscript"/>
        </w:rPr>
        <w:t xml:space="preserve"> </w:t>
      </w:r>
      <w:r w:rsidRPr="006108C5">
        <w:rPr>
          <w:rFonts w:hint="eastAsia"/>
          <w:i/>
          <w:iCs/>
          <w:szCs w:val="24"/>
        </w:rPr>
        <w:t>Research Institute of Petroleum Exploration</w:t>
      </w:r>
      <w:r w:rsidRPr="006108C5">
        <w:rPr>
          <w:i/>
          <w:iCs/>
          <w:szCs w:val="24"/>
        </w:rPr>
        <w:t xml:space="preserve"> </w:t>
      </w:r>
      <w:r w:rsidRPr="006108C5">
        <w:rPr>
          <w:rFonts w:hint="eastAsia"/>
          <w:i/>
          <w:iCs/>
          <w:szCs w:val="24"/>
        </w:rPr>
        <w:t>&amp;</w:t>
      </w:r>
      <w:r w:rsidRPr="006108C5">
        <w:rPr>
          <w:i/>
          <w:iCs/>
          <w:szCs w:val="24"/>
        </w:rPr>
        <w:t xml:space="preserve"> </w:t>
      </w:r>
      <w:r w:rsidRPr="006108C5">
        <w:rPr>
          <w:rFonts w:hint="eastAsia"/>
          <w:i/>
          <w:iCs/>
          <w:szCs w:val="24"/>
        </w:rPr>
        <w:t>Development</w:t>
      </w:r>
      <w:r w:rsidRPr="006108C5">
        <w:rPr>
          <w:i/>
          <w:szCs w:val="24"/>
        </w:rPr>
        <w:t xml:space="preserve">, </w:t>
      </w:r>
      <w:r w:rsidRPr="006108C5">
        <w:rPr>
          <w:rFonts w:hint="eastAsia"/>
          <w:i/>
          <w:iCs/>
          <w:szCs w:val="24"/>
        </w:rPr>
        <w:t>PetroChina</w:t>
      </w:r>
      <w:r w:rsidRPr="006108C5">
        <w:rPr>
          <w:i/>
          <w:szCs w:val="24"/>
        </w:rPr>
        <w:t xml:space="preserve">, </w:t>
      </w:r>
      <w:r w:rsidRPr="006108C5">
        <w:rPr>
          <w:rFonts w:hint="eastAsia"/>
          <w:i/>
          <w:iCs/>
          <w:szCs w:val="24"/>
        </w:rPr>
        <w:t>Beijing 100083</w:t>
      </w:r>
      <w:r w:rsidRPr="006108C5">
        <w:rPr>
          <w:i/>
          <w:szCs w:val="24"/>
        </w:rPr>
        <w:t xml:space="preserve">, </w:t>
      </w:r>
      <w:r w:rsidRPr="006108C5">
        <w:rPr>
          <w:rFonts w:hint="eastAsia"/>
          <w:i/>
          <w:szCs w:val="24"/>
          <w:lang w:eastAsia="zh-CN"/>
        </w:rPr>
        <w:t>P</w:t>
      </w:r>
      <w:r w:rsidRPr="006108C5">
        <w:rPr>
          <w:i/>
          <w:szCs w:val="24"/>
        </w:rPr>
        <w:t xml:space="preserve">. R. </w:t>
      </w:r>
      <w:r w:rsidRPr="006108C5">
        <w:rPr>
          <w:rFonts w:hint="eastAsia"/>
          <w:i/>
          <w:iCs/>
          <w:szCs w:val="24"/>
        </w:rPr>
        <w:t>China</w:t>
      </w:r>
    </w:p>
    <w:p w14:paraId="50B2BF55" w14:textId="77777777" w:rsidR="009948E9" w:rsidRPr="006108C5" w:rsidRDefault="009948E9" w:rsidP="009948E9">
      <w:pPr>
        <w:spacing w:afterLines="100" w:after="240" w:line="480" w:lineRule="auto"/>
        <w:jc w:val="both"/>
        <w:rPr>
          <w:szCs w:val="24"/>
        </w:rPr>
      </w:pPr>
      <w:r w:rsidRPr="006108C5">
        <w:rPr>
          <w:szCs w:val="24"/>
          <w:vertAlign w:val="superscript"/>
        </w:rPr>
        <w:t>*</w:t>
      </w:r>
      <w:r w:rsidRPr="006108C5">
        <w:rPr>
          <w:szCs w:val="24"/>
        </w:rPr>
        <w:t xml:space="preserve"> Corresponding author. E-mail address: </w:t>
      </w:r>
      <w:hyperlink r:id="rId8" w:history="1">
        <w:r w:rsidRPr="006108C5">
          <w:rPr>
            <w:szCs w:val="24"/>
          </w:rPr>
          <w:t>lin.dong@pku.edu.cn</w:t>
        </w:r>
      </w:hyperlink>
      <w:r w:rsidRPr="006108C5">
        <w:rPr>
          <w:szCs w:val="24"/>
        </w:rPr>
        <w:t xml:space="preserve"> (L. Dong).</w:t>
      </w:r>
    </w:p>
    <w:p w14:paraId="61619B8C" w14:textId="77777777" w:rsidR="004C05D7" w:rsidRPr="0006789D" w:rsidRDefault="004C05D7" w:rsidP="00107C2F">
      <w:pPr>
        <w:spacing w:beforeLines="300" w:before="720" w:line="480" w:lineRule="auto"/>
        <w:rPr>
          <w:szCs w:val="24"/>
        </w:rPr>
      </w:pPr>
      <w:r w:rsidRPr="0006789D">
        <w:rPr>
          <w:szCs w:val="24"/>
        </w:rPr>
        <w:t>This file includes:</w:t>
      </w:r>
    </w:p>
    <w:p w14:paraId="155A7FE9" w14:textId="483FBB98" w:rsidR="00C314B8" w:rsidRPr="0006789D" w:rsidRDefault="00C314B8" w:rsidP="00107C2F">
      <w:pPr>
        <w:spacing w:line="480" w:lineRule="auto"/>
        <w:rPr>
          <w:szCs w:val="24"/>
        </w:rPr>
      </w:pPr>
      <w:r w:rsidRPr="0006789D">
        <w:rPr>
          <w:szCs w:val="24"/>
        </w:rPr>
        <w:t xml:space="preserve">Supplementary </w:t>
      </w:r>
      <w:r w:rsidRPr="0006789D">
        <w:rPr>
          <w:rFonts w:hint="eastAsia"/>
          <w:szCs w:val="24"/>
          <w:lang w:eastAsia="zh-CN"/>
        </w:rPr>
        <w:t>N</w:t>
      </w:r>
      <w:r w:rsidRPr="0006789D">
        <w:rPr>
          <w:szCs w:val="24"/>
        </w:rPr>
        <w:t>otes</w:t>
      </w:r>
    </w:p>
    <w:p w14:paraId="285FA028" w14:textId="485AEB14" w:rsidR="004C05D7" w:rsidRPr="0006789D" w:rsidRDefault="004A25F3" w:rsidP="00107C2F">
      <w:pPr>
        <w:spacing w:line="480" w:lineRule="auto"/>
        <w:rPr>
          <w:szCs w:val="24"/>
        </w:rPr>
      </w:pPr>
      <w:r w:rsidRPr="0006789D">
        <w:rPr>
          <w:szCs w:val="24"/>
        </w:rPr>
        <w:t>Supplement</w:t>
      </w:r>
      <w:r w:rsidRPr="0006789D">
        <w:rPr>
          <w:szCs w:val="24"/>
          <w:lang w:eastAsia="zh-CN"/>
        </w:rPr>
        <w:t>ary</w:t>
      </w:r>
      <w:r w:rsidRPr="0006789D">
        <w:rPr>
          <w:szCs w:val="24"/>
        </w:rPr>
        <w:t xml:space="preserve"> </w:t>
      </w:r>
      <w:r w:rsidR="004C05D7" w:rsidRPr="0006789D">
        <w:rPr>
          <w:szCs w:val="24"/>
        </w:rPr>
        <w:t>Figur</w:t>
      </w:r>
      <w:r w:rsidR="00790D31" w:rsidRPr="0006789D">
        <w:rPr>
          <w:rFonts w:hint="eastAsia"/>
          <w:szCs w:val="24"/>
          <w:lang w:eastAsia="zh-CN"/>
        </w:rPr>
        <w:t>es</w:t>
      </w:r>
      <w:r w:rsidR="00790D31" w:rsidRPr="0006789D">
        <w:rPr>
          <w:szCs w:val="24"/>
        </w:rPr>
        <w:t xml:space="preserve"> </w:t>
      </w:r>
      <w:r w:rsidR="00C87F33" w:rsidRPr="0006789D">
        <w:rPr>
          <w:szCs w:val="24"/>
        </w:rPr>
        <w:t>S</w:t>
      </w:r>
      <w:r w:rsidR="00790D31" w:rsidRPr="0006789D">
        <w:rPr>
          <w:szCs w:val="24"/>
        </w:rPr>
        <w:t>1</w:t>
      </w:r>
      <w:r w:rsidR="00790D31" w:rsidRPr="0006789D">
        <w:rPr>
          <w:iCs/>
          <w:szCs w:val="24"/>
        </w:rPr>
        <w:t>–</w:t>
      </w:r>
      <w:r w:rsidR="00C87F33" w:rsidRPr="0006789D">
        <w:rPr>
          <w:iCs/>
          <w:szCs w:val="24"/>
        </w:rPr>
        <w:t>S</w:t>
      </w:r>
      <w:r w:rsidR="00400867" w:rsidRPr="0006789D">
        <w:rPr>
          <w:iCs/>
          <w:szCs w:val="24"/>
        </w:rPr>
        <w:t>3</w:t>
      </w:r>
    </w:p>
    <w:p w14:paraId="08397629" w14:textId="155AAE5E" w:rsidR="00234148" w:rsidRPr="0006789D" w:rsidRDefault="004A25F3" w:rsidP="00107C2F">
      <w:pPr>
        <w:spacing w:line="480" w:lineRule="auto"/>
        <w:rPr>
          <w:iCs/>
          <w:szCs w:val="24"/>
        </w:rPr>
      </w:pPr>
      <w:r w:rsidRPr="0006789D">
        <w:rPr>
          <w:szCs w:val="24"/>
        </w:rPr>
        <w:t>Supplement</w:t>
      </w:r>
      <w:r w:rsidRPr="0006789D">
        <w:rPr>
          <w:szCs w:val="24"/>
          <w:lang w:eastAsia="zh-CN"/>
        </w:rPr>
        <w:t>ary</w:t>
      </w:r>
      <w:r w:rsidRPr="0006789D">
        <w:rPr>
          <w:szCs w:val="24"/>
        </w:rPr>
        <w:t xml:space="preserve"> </w:t>
      </w:r>
      <w:r w:rsidR="004C05D7" w:rsidRPr="0006789D">
        <w:rPr>
          <w:szCs w:val="24"/>
        </w:rPr>
        <w:t xml:space="preserve">Tables </w:t>
      </w:r>
      <w:r w:rsidR="00C87F33" w:rsidRPr="0006789D">
        <w:rPr>
          <w:szCs w:val="24"/>
        </w:rPr>
        <w:t>S</w:t>
      </w:r>
      <w:r w:rsidR="00790D31" w:rsidRPr="0006789D">
        <w:rPr>
          <w:szCs w:val="24"/>
        </w:rPr>
        <w:t>1</w:t>
      </w:r>
      <w:r w:rsidR="00790D31" w:rsidRPr="0006789D">
        <w:rPr>
          <w:iCs/>
          <w:szCs w:val="24"/>
        </w:rPr>
        <w:t>–</w:t>
      </w:r>
      <w:r w:rsidR="00C87F33" w:rsidRPr="0006789D">
        <w:rPr>
          <w:iCs/>
          <w:szCs w:val="24"/>
        </w:rPr>
        <w:t>S</w:t>
      </w:r>
      <w:r w:rsidR="00400867" w:rsidRPr="0006789D">
        <w:rPr>
          <w:iCs/>
          <w:szCs w:val="24"/>
        </w:rPr>
        <w:t>5</w:t>
      </w:r>
    </w:p>
    <w:p w14:paraId="4BB40558" w14:textId="481D496F" w:rsidR="00047B71" w:rsidRPr="0006789D" w:rsidRDefault="00234148" w:rsidP="00107C2F">
      <w:pPr>
        <w:spacing w:line="480" w:lineRule="auto"/>
        <w:rPr>
          <w:szCs w:val="24"/>
        </w:rPr>
      </w:pPr>
      <w:r w:rsidRPr="0006789D">
        <w:rPr>
          <w:rFonts w:hint="eastAsia"/>
          <w:iCs/>
          <w:szCs w:val="24"/>
          <w:lang w:eastAsia="zh-CN"/>
        </w:rPr>
        <w:t>R</w:t>
      </w:r>
      <w:r w:rsidRPr="0006789D">
        <w:rPr>
          <w:iCs/>
          <w:szCs w:val="24"/>
          <w:lang w:eastAsia="zh-CN"/>
        </w:rPr>
        <w:t>eferences</w:t>
      </w:r>
      <w:r w:rsidR="00047B71" w:rsidRPr="0006789D">
        <w:rPr>
          <w:b/>
          <w:szCs w:val="24"/>
        </w:rPr>
        <w:br w:type="page"/>
      </w:r>
    </w:p>
    <w:p w14:paraId="21A9185B" w14:textId="13D3D01D" w:rsidR="00C314B8" w:rsidRDefault="00C314B8" w:rsidP="00107C2F">
      <w:pPr>
        <w:spacing w:line="480" w:lineRule="auto"/>
        <w:rPr>
          <w:b/>
          <w:bCs/>
          <w:color w:val="222222"/>
          <w:sz w:val="28"/>
          <w:szCs w:val="24"/>
          <w:shd w:val="clear" w:color="auto" w:fill="FFFFFF"/>
        </w:rPr>
      </w:pPr>
      <w:r w:rsidRPr="00C314B8">
        <w:rPr>
          <w:b/>
          <w:bCs/>
          <w:color w:val="222222"/>
          <w:sz w:val="28"/>
          <w:szCs w:val="24"/>
          <w:shd w:val="clear" w:color="auto" w:fill="FFFFFF"/>
        </w:rPr>
        <w:lastRenderedPageBreak/>
        <w:t>S</w:t>
      </w:r>
      <w:r w:rsidRPr="00C314B8">
        <w:rPr>
          <w:rFonts w:hint="eastAsia"/>
          <w:b/>
          <w:bCs/>
          <w:color w:val="222222"/>
          <w:sz w:val="28"/>
          <w:szCs w:val="24"/>
          <w:shd w:val="clear" w:color="auto" w:fill="FFFFFF"/>
        </w:rPr>
        <w:t>upplementary</w:t>
      </w:r>
      <w:r w:rsidRPr="00C314B8">
        <w:rPr>
          <w:b/>
          <w:bCs/>
          <w:color w:val="222222"/>
          <w:sz w:val="28"/>
          <w:szCs w:val="24"/>
          <w:shd w:val="clear" w:color="auto" w:fill="FFFFFF"/>
        </w:rPr>
        <w:t xml:space="preserve"> </w:t>
      </w:r>
      <w:r>
        <w:rPr>
          <w:rFonts w:hint="eastAsia"/>
          <w:b/>
          <w:bCs/>
          <w:color w:val="222222"/>
          <w:sz w:val="28"/>
          <w:szCs w:val="24"/>
          <w:shd w:val="clear" w:color="auto" w:fill="FFFFFF"/>
        </w:rPr>
        <w:t>N</w:t>
      </w:r>
      <w:r w:rsidRPr="00C314B8">
        <w:rPr>
          <w:b/>
          <w:bCs/>
          <w:color w:val="222222"/>
          <w:sz w:val="28"/>
          <w:szCs w:val="24"/>
          <w:shd w:val="clear" w:color="auto" w:fill="FFFFFF"/>
        </w:rPr>
        <w:t>ote</w:t>
      </w:r>
      <w:r>
        <w:rPr>
          <w:rFonts w:hint="eastAsia"/>
          <w:b/>
          <w:bCs/>
          <w:color w:val="222222"/>
          <w:sz w:val="28"/>
          <w:szCs w:val="24"/>
          <w:shd w:val="clear" w:color="auto" w:fill="FFFFFF"/>
        </w:rPr>
        <w:t>s</w:t>
      </w:r>
    </w:p>
    <w:p w14:paraId="18802F3A" w14:textId="26B1EF78" w:rsidR="00C314B8" w:rsidRPr="00C87F33" w:rsidRDefault="00C314B8" w:rsidP="00107C2F">
      <w:pPr>
        <w:spacing w:line="480" w:lineRule="auto"/>
        <w:rPr>
          <w:b/>
          <w:bCs/>
          <w:color w:val="222222"/>
          <w:szCs w:val="24"/>
          <w:shd w:val="clear" w:color="auto" w:fill="FFFFFF"/>
        </w:rPr>
      </w:pPr>
      <w:r w:rsidRPr="00C87F33">
        <w:rPr>
          <w:rFonts w:hint="eastAsia"/>
          <w:b/>
          <w:bCs/>
          <w:color w:val="222222"/>
          <w:szCs w:val="24"/>
          <w:shd w:val="clear" w:color="auto" w:fill="FFFFFF"/>
          <w:lang w:eastAsia="zh-CN"/>
        </w:rPr>
        <w:t>D</w:t>
      </w:r>
      <w:r w:rsidRPr="00C87F33">
        <w:rPr>
          <w:b/>
          <w:bCs/>
          <w:color w:val="222222"/>
          <w:szCs w:val="24"/>
          <w:shd w:val="clear" w:color="auto" w:fill="FFFFFF"/>
          <w:lang w:eastAsia="zh-CN"/>
        </w:rPr>
        <w:t xml:space="preserve">etailed </w:t>
      </w:r>
      <w:r w:rsidRPr="00C87F33">
        <w:rPr>
          <w:rFonts w:hint="eastAsia"/>
          <w:b/>
          <w:bCs/>
          <w:color w:val="222222"/>
          <w:szCs w:val="24"/>
          <w:shd w:val="clear" w:color="auto" w:fill="FFFFFF"/>
          <w:lang w:eastAsia="zh-CN"/>
        </w:rPr>
        <w:t>method</w:t>
      </w:r>
      <w:r w:rsidRPr="00C87F33">
        <w:rPr>
          <w:b/>
          <w:bCs/>
          <w:color w:val="222222"/>
          <w:szCs w:val="24"/>
          <w:shd w:val="clear" w:color="auto" w:fill="FFFFFF"/>
        </w:rPr>
        <w:t xml:space="preserve"> </w:t>
      </w:r>
      <w:r w:rsidRPr="00C87F33">
        <w:rPr>
          <w:rFonts w:hint="eastAsia"/>
          <w:b/>
          <w:bCs/>
          <w:color w:val="222222"/>
          <w:szCs w:val="24"/>
          <w:shd w:val="clear" w:color="auto" w:fill="FFFFFF"/>
          <w:lang w:eastAsia="zh-CN"/>
        </w:rPr>
        <w:t>of</w:t>
      </w:r>
      <w:r w:rsidRPr="00C87F33">
        <w:rPr>
          <w:b/>
          <w:bCs/>
          <w:color w:val="222222"/>
          <w:szCs w:val="24"/>
          <w:shd w:val="clear" w:color="auto" w:fill="FFFFFF"/>
        </w:rPr>
        <w:t xml:space="preserve"> </w:t>
      </w:r>
      <w:r w:rsidRPr="00C87F33">
        <w:rPr>
          <w:rFonts w:hint="eastAsia"/>
          <w:b/>
          <w:bCs/>
          <w:color w:val="222222"/>
          <w:szCs w:val="24"/>
          <w:shd w:val="clear" w:color="auto" w:fill="FFFFFF"/>
          <w:lang w:eastAsia="zh-CN"/>
        </w:rPr>
        <w:t>the</w:t>
      </w:r>
      <w:r w:rsidRPr="00C87F33">
        <w:rPr>
          <w:b/>
          <w:bCs/>
          <w:color w:val="222222"/>
          <w:szCs w:val="24"/>
          <w:shd w:val="clear" w:color="auto" w:fill="FFFFFF"/>
        </w:rPr>
        <w:t xml:space="preserve"> </w:t>
      </w:r>
      <w:r w:rsidRPr="00C87F33">
        <w:rPr>
          <w:rFonts w:hint="eastAsia"/>
          <w:b/>
          <w:bCs/>
          <w:color w:val="222222"/>
          <w:szCs w:val="24"/>
          <w:shd w:val="clear" w:color="auto" w:fill="FFFFFF"/>
          <w:lang w:eastAsia="zh-CN"/>
        </w:rPr>
        <w:t>p</w:t>
      </w:r>
      <w:r w:rsidRPr="00C87F33">
        <w:rPr>
          <w:b/>
          <w:bCs/>
          <w:color w:val="222222"/>
          <w:szCs w:val="24"/>
          <w:shd w:val="clear" w:color="auto" w:fill="FFFFFF"/>
        </w:rPr>
        <w:t>artial least square (PLS) regression analysis</w:t>
      </w:r>
    </w:p>
    <w:p w14:paraId="74445926" w14:textId="184E949F" w:rsidR="001B6C50" w:rsidRPr="00C87F33" w:rsidRDefault="001B6C50" w:rsidP="00107C2F">
      <w:pPr>
        <w:spacing w:line="480" w:lineRule="auto"/>
        <w:ind w:firstLineChars="200" w:firstLine="480"/>
        <w:jc w:val="both"/>
        <w:rPr>
          <w:color w:val="222222"/>
          <w:szCs w:val="24"/>
          <w:shd w:val="clear" w:color="auto" w:fill="FFFFFF"/>
          <w:lang w:eastAsia="zh-CN"/>
        </w:rPr>
      </w:pPr>
      <w:r w:rsidRPr="00C87F33">
        <w:rPr>
          <w:color w:val="222222"/>
          <w:szCs w:val="24"/>
          <w:shd w:val="clear" w:color="auto" w:fill="FFFFFF"/>
          <w:lang w:eastAsia="zh-CN"/>
        </w:rPr>
        <w:t xml:space="preserve">Partial least squares (PLS) regression addresses the limitations inherent in traditional multiple regression methods when dealing with multicollinear variables and has garnered extensive application in correlation analyses between pore properties and geological factors </w:t>
      </w:r>
      <w:r w:rsidRPr="00C87F33">
        <w:rPr>
          <w:color w:val="0070C0"/>
          <w:szCs w:val="24"/>
          <w:shd w:val="clear" w:color="auto" w:fill="FFFFFF"/>
        </w:rPr>
        <w:fldChar w:fldCharType="begin" w:fldLock="1"/>
      </w:r>
      <w:r w:rsidR="00C87F33" w:rsidRPr="00C87F33">
        <w:rPr>
          <w:color w:val="0070C0"/>
          <w:szCs w:val="24"/>
          <w:shd w:val="clear" w:color="auto" w:fill="FFFFFF"/>
        </w:rPr>
        <w:instrText>ADDIN CSL_CITATION {"citationItems":[{"id":"ITEM-1","itemData":{"DOI":"10.1016/j.fuel.2019.01.174","ISSN":"00162361","abstract":"Small angle neutron scattering (SANS) analysis was performed on six Bakken Shale samples with different maturities to reveal the complexities in the pore structure. Pore size distribution (PSD), porosity and specific surface area (SSA) were calculated from SANS data via the Polydisperse Spherical Pore (PDSP) model and compared with the data from N2 adsorption and mercury intrusion. The results showed that the Bakken samples have a very small porosity value (less than 1%) and a very larger specific surface area (larger than 180995 cm−1) in the measuring pore size range (pore diameter: 1–200 nm). SANS and N2 adsorption can detect pores in the similar size range (2–200 nm). The SSA measured by SANS and mercury intrusion was found larger than the one detected by N2 adsorption. Pore structure information that is obtained from SANS, N2 adsorption, and mercury intrusion methods exhibited a fractal and multifractal behavior. Moreover, the pore size distribution that is calculated from SANS data was the most heterogeneous. Finally, the effects of rock composition on pore structures demonstrated that organic matter hosts some isolated pores while clay minerals do not host a large quantity of pores that are either connected or isolated.","author":[{"dropping-particle":"","family":"Liu","given":"Kouqi","non-dropping-particle":"","parse-names":false,"suffix":""},{"dropping-particle":"","family":"Ostadhassan","given":"Mehdi","non-dropping-particle":"","parse-names":false,"suffix":""},{"dropping-particle":"","family":"Sun","given":"Liangwei","non-dropping-particle":"","parse-names":false,"suffix":""},{"dropping-particle":"","family":"Zou","given":"Jie","non-dropping-particle":"","parse-names":false,"suffix":""},{"dropping-particle":"","family":"Yuan","given":"Yujie","non-dropping-particle":"","parse-names":false,"suffix":""},{"dropping-particle":"","family":"Gentzis","given":"Thomas","non-dropping-particle":"","parse-names":false,"suffix":""},{"dropping-particle":"","family":"Zhang","given":"Yuxiang","non-dropping-particle":"","parse-names":false,"suffix":""},{"dropping-particle":"","family":"Carvajal-Ortiz","given":"Humberto","non-dropping-particle":"","parse-names":false,"suffix":""},{"dropping-particle":"","family":"Rezaee","given":"Reza","non-dropping-particle":"","parse-names":false,"suffix":""}],"container-title":"Fuel","id":"ITEM-1","issue":"September 2018","issued":{"date-parts":[["2019"]]},"page":"274-285","publisher":"Elsevier","title":"A comprehensive pore structure study of the Bakken Shale with SANS, N2 adsorption and mercury intrusion","type":"article-journal","volume":"245"},"uris":["http://www.mendeley.com/documents/?uuid=62927116-e23a-4806-ad42-77443a7444f3"]},{"id":"ITEM-2","itemData":{"DOI":"10.1016/j.fuel.2017.08.034","ISSN":"00162361","abstract":"Understanding the pore structures of unconventional reservoirs such as shale can assist in estimating their elastic transport and storage properties, thus enhancing the hydrocarbon recovery from such massive resources. Bakken Shale Formation is one of the largest shale oil reserves worldwide located in the Williston Basin, North America. In this paper, we collected a few samples from the Bakken and characterized their properties by using complementary methods including X-ray diffraction (XRD), N2 and CO2 adsorption, and Rock-Eval pyrolysis. The results showed that all range of pore sizes: micro (&lt;2 nm), meso (2–50 nm) and macro-pores (&gt;50 nm) exist in the Bakken shale samples. Meso-pores and macro-pores are the main contributors to the porosity for these samples. Compared with the Middle Bakken, samples from Upper and Lower Bakken own more micro pore volumes. Fractal dimension analysis was performed on the pore size distribution data, and the results indicated more complex pore structures for samples taken from the Upper and Lower Bakken shales than the Middle Bakken. Furthermore, the deconvolution of the pore distribution function from the combination of N2 and CO2 adsorption results proved that five typical pore size families exist in the Bakken shale samples: one micro-pore, one macro-pore and three meso-pore size families. The studies on the correlations between the compositions and the pore structures showed that mostly feldspar and pyrite affect the total pore volume of samples from Middle Bakken Formation whereas clay dominates the total pore volume of samples from Upper/Lower Bakken Formation. TOC and clay content are the major contributors to the micro-pore size family in the Upper/Lower Bakken. Also, it was observed that the increase of hard minerals could increase the percentage of macro-pore family in the Middle Bakken Formation.","author":[{"dropping-particle":"","family":"Liu","given":"Kouqi","non-dropping-particle":"","parse-names":false,"suffix":""},{"dropping-particle":"","family":"Ostadhassan","given":"Mehdi","non-dropping-particle":"","parse-names":false,"suffix":""},{"dropping-particle":"","family":"Zhou","given":"Jie","non-dropping-particle":"","parse-names":false,"suffix":""},{"dropping-particle":"","family":"Gentzis","given":"Thomas","non-dropping-particle":"","parse-names":false,"suffix":""},{"dropping-particle":"","family":"Rezaee","given":"Reza","non-dropping-particle":"","parse-names":false,"suffix":""}],"container-title":"Fuel","id":"ITEM-2","issue":"July","issued":{"date-parts":[["2017"]]},"page":"567-578","publisher":"Elsevier","title":"Nanoscale pore structure characterization of the Bakken shale in the USA","type":"article-journal","volume":"209"},"uris":["http://www.mendeley.com/documents/?uuid=b6509c25-1dba-4cd7-9b84-0e01f2f92058"]},{"id":"ITEM-3","itemData":{"DOI":"10.1007/s12182-018-0277-3","ISBN":"0123456789","ISSN":"19958226","abstract":"In order to analyze and compare the differences in pore structures between shale gas and shale oil formations, a few samples from the Longmaxi and Bakken Formations were collected and studied using X-ray diffraction, LECO TOC measurement, gas adsorption and field-emission scanning electron microscope. The results show that samples from the Bakken Formation have a higher TOC than those from the Longmaxi Formation. The Longmaxi Formation has higher micropore volume and larger micropore surface area and exhibited a smaller average distribution of microsize pores compared to the Bakken Formation. Both formations have similar meso-macropore volume. The Longmaxi Formation has a much larger meso-macropore surface area, which is corresponding to a smaller average meso-macropore size. CO2 adsorption data processing shows that the pore size of the majority of the micropores in the samples from the Longmaxi Formation is less than 1 nm, while the pore size of the most of the micropores in the samples from the Bakken Formation is larger than 1 nm. Both formations have the same number of pore clusters in the 2–20 nm range, but the Bakken Formation has two additional pore size groups with mean pore size diameters larger than 20 nm. Multifractal analysis of pore size distribution curves that was derived from gas adsorption indicates that the samples from the Longmaxi Formation have more significant micropore heterogeneity and less meso-macropore heterogeneity. Abundant micropores as well as meso-macropores exist in the organic matter in the Longmaxi Formation, while the organic matter of the Bakken Formation hosts mainly micropores.","author":[{"dropping-particle":"","family":"Liu","given":"Kouqi","non-dropping-particle":"","parse-names":false,"suffix":""},{"dropping-particle":"","family":"Wang","given":"Liang","non-dropping-particle":"","parse-names":false,"suffix":""},{"dropping-particle":"","family":"Ostadhassan","given":"Mehdi","non-dropping-particle":"","parse-names":false,"suffix":""},{"dropping-particle":"","family":"Zou","given":"Jie","non-dropping-particle":"","parse-names":false,"suffix":""},{"dropping-particle":"","family":"Bubach","given":"Bailey","non-dropping-particle":"","parse-names":false,"suffix":""},{"dropping-particle":"","family":"Rezaee","given":"Reza","non-dropping-particle":"","parse-names":false,"suffix":""}],"container-title":"Petroleum Science","id":"ITEM-3","issue":"1","issued":{"date-parts":[["2019"]]},"page":"77-93","publisher":"China University of Petroleum (Beijing)","title":"Nanopore structure comparison between shale oil and shale gas: examples from the Bakken and Longmaxi Formations","type":"article-journal","volume":"16"},"uris":["http://www.mendeley.com/documents/?uuid=465f7162-3b27-4674-af38-e26d6c3f2989"]}],"mendeley":{"formattedCitation":"(Liu et al., 2019a, 2019b, 2017)","plainTextFormattedCitation":"(Liu et al., 2019a, 2019b, 2017)","previouslyFormattedCitation":"&lt;sup&gt;1–3&lt;/sup&gt;"},"properties":{"noteIndex":0},"schema":"https://github.com/citation-style-language/schema/raw/master/csl-citation.json"}</w:instrText>
      </w:r>
      <w:r w:rsidRPr="00C87F33">
        <w:rPr>
          <w:color w:val="0070C0"/>
          <w:szCs w:val="24"/>
          <w:shd w:val="clear" w:color="auto" w:fill="FFFFFF"/>
        </w:rPr>
        <w:fldChar w:fldCharType="separate"/>
      </w:r>
      <w:r w:rsidR="00C87F33" w:rsidRPr="00C87F33">
        <w:rPr>
          <w:noProof/>
          <w:color w:val="0070C0"/>
          <w:szCs w:val="24"/>
          <w:shd w:val="clear" w:color="auto" w:fill="FFFFFF"/>
          <w:lang w:eastAsia="zh-CN"/>
        </w:rPr>
        <w:t>(Liu et al., 2019a, 2019b, 2017)</w:t>
      </w:r>
      <w:r w:rsidRPr="00C87F33">
        <w:rPr>
          <w:color w:val="0070C0"/>
          <w:szCs w:val="24"/>
          <w:shd w:val="clear" w:color="auto" w:fill="FFFFFF"/>
        </w:rPr>
        <w:fldChar w:fldCharType="end"/>
      </w:r>
      <w:r w:rsidRPr="00C87F33">
        <w:rPr>
          <w:color w:val="222222"/>
          <w:szCs w:val="24"/>
          <w:shd w:val="clear" w:color="auto" w:fill="FFFFFF"/>
          <w:lang w:eastAsia="zh-CN"/>
        </w:rPr>
        <w:t xml:space="preserve">. This PLS regression technique enables regression analysis between a set (or multiple sets) of interrelated independent and dependent variables. Within the domain of shale pore research, the prevalent approach involves examining the correlations between a multitude of geological factors and a singular pore-related parameter, with the detailed computational methodologies </w:t>
      </w:r>
      <w:r w:rsidRPr="00C87F33">
        <w:rPr>
          <w:color w:val="0070C0"/>
          <w:szCs w:val="24"/>
        </w:rPr>
        <w:fldChar w:fldCharType="begin" w:fldLock="1"/>
      </w:r>
      <w:r w:rsidR="00C87F33" w:rsidRPr="00C87F33">
        <w:rPr>
          <w:color w:val="0070C0"/>
          <w:szCs w:val="24"/>
        </w:rPr>
        <w:instrText>ADDIN CSL_CITATION {"citationItems":[{"id":"ITEM-1","itemData":{"DOI":"10.1002/cem.1180090604","ISSN":"1099128X","abstract":"This is Part II of a series concerning the PLS kernel algorithm for data sets with many variables and few objects. Here the issues</w:instrText>
      </w:r>
      <w:r w:rsidR="00C87F33" w:rsidRPr="00C87F33">
        <w:rPr>
          <w:rFonts w:hint="eastAsia"/>
          <w:color w:val="0070C0"/>
          <w:szCs w:val="24"/>
        </w:rPr>
        <w:instrText xml:space="preserve"> of cross</w:instrText>
      </w:r>
      <w:r w:rsidR="00C87F33" w:rsidRPr="00C87F33">
        <w:rPr>
          <w:rFonts w:hint="eastAsia"/>
          <w:color w:val="0070C0"/>
          <w:szCs w:val="24"/>
        </w:rPr>
        <w:instrText>‐</w:instrText>
      </w:r>
      <w:r w:rsidR="00C87F33" w:rsidRPr="00C87F33">
        <w:rPr>
          <w:rFonts w:hint="eastAsia"/>
          <w:color w:val="0070C0"/>
          <w:szCs w:val="24"/>
        </w:rPr>
        <w:instrText>validation and missing data are investigated. Both partial and full crossvalidation are evaluated in terms of predictive residuals and speed and are illustrated on real examples. Two related approaches to the solution of the missing data problem</w:instrText>
      </w:r>
      <w:r w:rsidR="00C87F33" w:rsidRPr="00C87F33">
        <w:rPr>
          <w:color w:val="0070C0"/>
          <w:szCs w:val="24"/>
        </w:rPr>
        <w:instrText xml:space="preserve"> are presented. One is a full EM algorithm and the second a reduced EM algorithm which applies when the number of missing values is small. The two examples are multivariate calibration data sets. The first set consists of UV–visible data measured on mixtu</w:instrText>
      </w:r>
      <w:r w:rsidR="00C87F33" w:rsidRPr="00C87F33">
        <w:rPr>
          <w:rFonts w:hint="eastAsia"/>
          <w:color w:val="0070C0"/>
          <w:szCs w:val="24"/>
        </w:rPr>
        <w:instrText>res of four metal ions. The second example consists of FT</w:instrText>
      </w:r>
      <w:r w:rsidR="00C87F33" w:rsidRPr="00C87F33">
        <w:rPr>
          <w:rFonts w:hint="eastAsia"/>
          <w:color w:val="0070C0"/>
          <w:szCs w:val="24"/>
        </w:rPr>
        <w:instrText>‐</w:instrText>
      </w:r>
      <w:r w:rsidR="00C87F33" w:rsidRPr="00C87F33">
        <w:rPr>
          <w:rFonts w:hint="eastAsia"/>
          <w:color w:val="0070C0"/>
          <w:szCs w:val="24"/>
        </w:rPr>
        <w:instrText>IR measurements on mixtures consisting of four different organic substances. Copyright © 1995 John Wiley &amp; Sons, Ltd.","author":[{"dropping-particle":"","family":"Rännar","given":"Stefan","non-drop</w:instrText>
      </w:r>
      <w:r w:rsidR="00C87F33" w:rsidRPr="00C87F33">
        <w:rPr>
          <w:color w:val="0070C0"/>
          <w:szCs w:val="24"/>
        </w:rPr>
        <w:instrText>ping-particle":"","parse-names":false,"suffix":""},{"dropping-particle":"","family":"Geladi","given":"Paul","non-dropping-particle":"","parse-names":false,"suffix":""},{"dropping-particle":"","family":"Lindgren","given":"Fredrik","non-dropping-particle":"","parse-names":false,"suffix":""},{"dropping-particle":"","family":"Wold","given":"Svante","non-dropping-particle":"","parse-names":false,"suffix":""}],"container-title":"Journal of Chemometrics","id":"ITEM-1","issue":"6","issued":{"date-parts":[["1995"]</w:instrText>
      </w:r>
      <w:r w:rsidR="00C87F33" w:rsidRPr="00C87F33">
        <w:rPr>
          <w:rFonts w:hint="eastAsia"/>
          <w:color w:val="0070C0"/>
          <w:szCs w:val="24"/>
        </w:rPr>
        <w:instrText>]},"page":"459-470","title":"A PLS kernel algorithm for data sets with many variables and few objects. Part II: Cross</w:instrText>
      </w:r>
      <w:r w:rsidR="00C87F33" w:rsidRPr="00C87F33">
        <w:rPr>
          <w:rFonts w:hint="eastAsia"/>
          <w:color w:val="0070C0"/>
          <w:szCs w:val="24"/>
        </w:rPr>
        <w:instrText>‐</w:instrText>
      </w:r>
      <w:r w:rsidR="00C87F33" w:rsidRPr="00C87F33">
        <w:rPr>
          <w:rFonts w:hint="eastAsia"/>
          <w:color w:val="0070C0"/>
          <w:szCs w:val="24"/>
        </w:rPr>
        <w:instrText>validation, missing data and examples","type":"article-journal","volume":"9"},"uris":["http://www.mendeley.com/documents/?uuid=e48faffa-0</w:instrText>
      </w:r>
      <w:r w:rsidR="00C87F33" w:rsidRPr="00C87F33">
        <w:rPr>
          <w:color w:val="0070C0"/>
          <w:szCs w:val="24"/>
        </w:rPr>
        <w:instrText>034-4ab6-8506-e316fcdd9018"]},{"id":"ITEM-2","itemData":{"DOI":"10.1016/s0169-7439(01)00155-1","author":[{"dropping-particle":"","family":"Wold","given":"Svante","non-dropping-particle":"","parse-names":false,"suffix":""},{"dropping-particle":"","family":"Sjostrom","given":"Michael","non-dropping-particle":"","parse-names":false,"suffix":""},{"dropping-particle":"","family":"Eriksson","given":"Lennart","non-dropping-particle":"","parse-names":false,"suffix":""}],"container-title":"Chemometrics and Intelligent Laboratory Systems","id":"ITEM-2","issue":"2","issued":{"date-parts":[["2001"]]},"page":"109-130","title":"PLS-regression : a basic tool of chemometrics","type":"article-journal","volume":"58"},"uris":["http://www.mendeley.com/documents/?uuid=4017d881-48c5-400b-bb93-31629696610c"]},{"id":"ITEM-3","itemData":{"DOI":"10.3390/metabo9030051","ISBN":"3904982176","ISSN":"22181989","abstract":"Metabolomics is the systematic study of the small-molecule profiles of biological samples produced by specific cellular processes. The high-throughput technologies used in metabolomic investigations generate datasets where variables are strongly correlated and redundancy is present in the data. Discovering the hidden information is a challenge, and suitable approaches for data analysis must be employed. Projection to latent structures regression (PLS) has successfully solved a large number of problems, from multivariate calibration to classification, becoming a basic tool of metabolomics. PLS2 is the most used implementation of PLS. Despite its success, PLS2 showed some limitations when the so called ‘structured noise’ affects the data. Suitable methods have been recently introduced to patch up these limitations. In this study, a comprehensive and up-to-date presentation of PLS2 focused on metabolomics is provided. After a brief discussion of the mathematical framework of PLS2, the post-transformation procedure is introduced as a basic tool for model interpretation. Orthogonally-constrained PLS2 is presented as strategy to include constraints in the model according to the experimental design. Two experimental datasets are investigated to show how PLS2 and its improvements work in practice.","author":[{"dropping-particle":"","family":"Stocchero","given":"Matteo","non-dropping-particle":"","parse-names":false,"suffix":""},{"dropping-particle":"","family":"Locci","given":"Emanuela","non-dropping-particle":"","parse-names":false,"suffix":""},{"dropping-particle":"","family":"D’Aloja","given":"Ernesto","non-dropping-particle":"","parse-names":false,"suffix":""},{"dropping-particle":"","family":"Nioi","given":"Matteo","non-dropping-particle":"","parse-names":false,"suffix":""},{"dropping-particle":"","family":"Baraldi","given":"Eugenio","non-dropping-particle":"","parse-names":false,"suffix":""},{"dropping-particle":"","family":"Giordano","given":"Giuseppe","non-dropping-particle":"","parse-names":false,"suffix":""}],"container-title":"Metabolites","id":"ITEM-3","issue":"3","issued":{"date-parts":[["2019"]]},"page":"1-18","title":"PLS2 in metabolomics","type":"article-journal","volume":"9"},"uris":["http://www.mendeley.com/documents/?uuid=0ef206dd-e280-4665-a13f-ab1eb86d0327"]}],"mendeley":{"formattedCitation":"(Rännar et al., 1995; Stocchero et al., 2019; Wold et al., 2001)","plainTextFormattedCitation":"(Rännar et al., 1995; Stocchero et al., 2019; Wold et al., 2001)","previouslyFormattedCitation":"&lt;sup&gt;4–6&lt;/sup&gt;"},"properties":{"noteIndex":0},"schema":"https://github.com/citation-style-language/schema/raw/master/csl-citation.json"}</w:instrText>
      </w:r>
      <w:r w:rsidRPr="00C87F33">
        <w:rPr>
          <w:color w:val="0070C0"/>
          <w:szCs w:val="24"/>
        </w:rPr>
        <w:fldChar w:fldCharType="separate"/>
      </w:r>
      <w:r w:rsidR="00C87F33" w:rsidRPr="00C87F33">
        <w:rPr>
          <w:noProof/>
          <w:color w:val="0070C0"/>
          <w:szCs w:val="24"/>
          <w:lang w:eastAsia="zh-CN"/>
        </w:rPr>
        <w:t>(Rännar et al., 1995; Stocchero et al., 2019; Wold et al., 2001)</w:t>
      </w:r>
      <w:r w:rsidRPr="00C87F33">
        <w:rPr>
          <w:color w:val="0070C0"/>
          <w:szCs w:val="24"/>
        </w:rPr>
        <w:fldChar w:fldCharType="end"/>
      </w:r>
      <w:r w:rsidRPr="00C87F33">
        <w:rPr>
          <w:color w:val="222222"/>
          <w:szCs w:val="24"/>
          <w:shd w:val="clear" w:color="auto" w:fill="FFFFFF"/>
          <w:lang w:eastAsia="zh-CN"/>
        </w:rPr>
        <w:t xml:space="preserve"> elaborated as follow:</w:t>
      </w:r>
    </w:p>
    <w:p w14:paraId="34A21EDC" w14:textId="64248CDA" w:rsidR="00F141D0" w:rsidRPr="00C87F33" w:rsidRDefault="00F141D0" w:rsidP="00107C2F">
      <w:pPr>
        <w:spacing w:line="480" w:lineRule="auto"/>
        <w:ind w:firstLineChars="200" w:firstLine="480"/>
        <w:jc w:val="both"/>
        <w:rPr>
          <w:color w:val="222222"/>
          <w:szCs w:val="24"/>
          <w:shd w:val="clear" w:color="auto" w:fill="FFFFFF"/>
          <w:lang w:eastAsia="zh-CN"/>
        </w:rPr>
      </w:pPr>
      <w:r w:rsidRPr="00C87F33">
        <w:rPr>
          <w:color w:val="222222"/>
          <w:szCs w:val="24"/>
          <w:shd w:val="clear" w:color="auto" w:fill="FFFFFF"/>
          <w:lang w:eastAsia="zh-CN"/>
        </w:rPr>
        <w:t xml:space="preserve">Assuming that a partial least squares analysis is conducted </w:t>
      </w:r>
      <w:r w:rsidR="00F005CC" w:rsidRPr="00C87F33">
        <w:rPr>
          <w:color w:val="222222"/>
          <w:szCs w:val="24"/>
          <w:shd w:val="clear" w:color="auto" w:fill="FFFFFF"/>
          <w:lang w:eastAsia="zh-CN"/>
        </w:rPr>
        <w:t xml:space="preserve">to examine the correlation between </w:t>
      </w:r>
      <w:r w:rsidRPr="00C87F33">
        <w:rPr>
          <w:color w:val="222222"/>
          <w:szCs w:val="24"/>
          <w:shd w:val="clear" w:color="auto" w:fill="FFFFFF"/>
          <w:lang w:eastAsia="zh-CN"/>
        </w:rPr>
        <w:t xml:space="preserve">1 dependent variable and </w:t>
      </w:r>
      <m:oMath>
        <m:r>
          <w:rPr>
            <w:rFonts w:ascii="Cambria Math" w:hAnsi="Cambria Math" w:hint="eastAsia"/>
            <w:color w:val="222222"/>
            <w:szCs w:val="24"/>
            <w:shd w:val="clear" w:color="auto" w:fill="FFFFFF"/>
            <w:lang w:eastAsia="zh-CN"/>
          </w:rPr>
          <m:t>p</m:t>
        </m:r>
      </m:oMath>
      <w:r w:rsidRPr="00C87F33">
        <w:rPr>
          <w:color w:val="222222"/>
          <w:szCs w:val="24"/>
          <w:shd w:val="clear" w:color="auto" w:fill="FFFFFF"/>
          <w:lang w:eastAsia="zh-CN"/>
        </w:rPr>
        <w:t xml:space="preserve"> independent variables </w:t>
      </w:r>
      <w:r w:rsidR="00F005CC" w:rsidRPr="00C87F33">
        <w:rPr>
          <w:color w:val="222222"/>
          <w:szCs w:val="24"/>
          <w:shd w:val="clear" w:color="auto" w:fill="FFFFFF"/>
          <w:lang w:eastAsia="zh-CN"/>
        </w:rPr>
        <w:t xml:space="preserve">across </w:t>
      </w:r>
      <m:oMath>
        <m:r>
          <w:rPr>
            <w:rFonts w:ascii="Cambria Math" w:hAnsi="Cambria Math"/>
            <w:color w:val="222222"/>
            <w:szCs w:val="24"/>
            <w:shd w:val="clear" w:color="auto" w:fill="FFFFFF"/>
            <w:lang w:eastAsia="zh-CN"/>
          </w:rPr>
          <m:t>n</m:t>
        </m:r>
      </m:oMath>
      <w:r w:rsidRPr="00C87F33">
        <w:rPr>
          <w:color w:val="222222"/>
          <w:szCs w:val="24"/>
          <w:shd w:val="clear" w:color="auto" w:fill="FFFFFF"/>
          <w:lang w:eastAsia="zh-CN"/>
        </w:rPr>
        <w:t xml:space="preserve"> samples</w:t>
      </w:r>
      <w:r w:rsidR="001B6C50" w:rsidRPr="00C87F33">
        <w:rPr>
          <w:color w:val="222222"/>
          <w:szCs w:val="24"/>
          <w:shd w:val="clear" w:color="auto" w:fill="FFFFFF"/>
          <w:lang w:eastAsia="zh-CN"/>
        </w:rPr>
        <w:t>.</w:t>
      </w:r>
      <w:r w:rsidRPr="00C87F33">
        <w:rPr>
          <w:color w:val="222222"/>
          <w:szCs w:val="24"/>
          <w:shd w:val="clear" w:color="auto" w:fill="FFFFFF"/>
          <w:lang w:eastAsia="zh-CN"/>
        </w:rPr>
        <w:t xml:space="preserve"> </w:t>
      </w:r>
      <w:r w:rsidR="001B6C50" w:rsidRPr="00C87F33">
        <w:rPr>
          <w:color w:val="222222"/>
          <w:szCs w:val="24"/>
          <w:shd w:val="clear" w:color="auto" w:fill="FFFFFF"/>
          <w:lang w:eastAsia="zh-CN"/>
        </w:rPr>
        <w:t>T</w:t>
      </w:r>
      <w:r w:rsidRPr="00C87F33">
        <w:rPr>
          <w:color w:val="222222"/>
          <w:szCs w:val="24"/>
          <w:shd w:val="clear" w:color="auto" w:fill="FFFFFF"/>
          <w:lang w:eastAsia="zh-CN"/>
        </w:rPr>
        <w:t xml:space="preserve">he independent variables are </w:t>
      </w:r>
      <w:r w:rsidR="00F005CC" w:rsidRPr="00C87F33">
        <w:rPr>
          <w:color w:val="222222"/>
          <w:szCs w:val="24"/>
          <w:shd w:val="clear" w:color="auto" w:fill="FFFFFF"/>
          <w:lang w:eastAsia="zh-CN"/>
        </w:rPr>
        <w:t xml:space="preserve">represented </w:t>
      </w:r>
      <w:r w:rsidRPr="00C87F33">
        <w:rPr>
          <w:color w:val="222222"/>
          <w:szCs w:val="24"/>
          <w:shd w:val="clear" w:color="auto" w:fill="FFFFFF"/>
          <w:lang w:eastAsia="zh-CN"/>
        </w:rPr>
        <w:t xml:space="preserve">by </w:t>
      </w:r>
      <m:oMath>
        <m:r>
          <w:rPr>
            <w:rFonts w:ascii="Cambria Math" w:hAnsi="Cambria Math" w:hint="eastAsia"/>
            <w:color w:val="222222"/>
            <w:szCs w:val="24"/>
            <w:shd w:val="clear" w:color="auto" w:fill="FFFFFF"/>
            <w:lang w:eastAsia="zh-CN"/>
          </w:rPr>
          <m:t>x</m:t>
        </m:r>
      </m:oMath>
      <w:r w:rsidRPr="00C87F33">
        <w:rPr>
          <w:color w:val="222222"/>
          <w:szCs w:val="24"/>
          <w:shd w:val="clear" w:color="auto" w:fill="FFFFFF"/>
          <w:lang w:eastAsia="zh-CN"/>
        </w:rPr>
        <w:t xml:space="preserve">, the data for the </w:t>
      </w:r>
      <m:oMath>
        <m:r>
          <w:rPr>
            <w:rFonts w:ascii="Cambria Math" w:hAnsi="Cambria Math" w:hint="eastAsia"/>
            <w:color w:val="222222"/>
            <w:szCs w:val="24"/>
            <w:shd w:val="clear" w:color="auto" w:fill="FFFFFF"/>
            <w:lang w:eastAsia="zh-CN"/>
          </w:rPr>
          <m:t>i</m:t>
        </m:r>
      </m:oMath>
      <w:r w:rsidRPr="00C87F33">
        <w:rPr>
          <w:color w:val="222222"/>
          <w:szCs w:val="24"/>
          <w:shd w:val="clear" w:color="auto" w:fill="FFFFFF"/>
          <w:lang w:eastAsia="zh-CN"/>
        </w:rPr>
        <w:t xml:space="preserve">-th sample of the </w:t>
      </w:r>
      <m:oMath>
        <m:r>
          <w:rPr>
            <w:rFonts w:ascii="Cambria Math" w:hAnsi="Cambria Math" w:hint="eastAsia"/>
            <w:color w:val="222222"/>
            <w:szCs w:val="24"/>
            <w:shd w:val="clear" w:color="auto" w:fill="FFFFFF"/>
            <w:lang w:eastAsia="zh-CN"/>
          </w:rPr>
          <m:t>j</m:t>
        </m:r>
      </m:oMath>
      <w:r w:rsidRPr="00C87F33">
        <w:rPr>
          <w:color w:val="222222"/>
          <w:szCs w:val="24"/>
          <w:shd w:val="clear" w:color="auto" w:fill="FFFFFF"/>
          <w:lang w:eastAsia="zh-CN"/>
        </w:rPr>
        <w:t xml:space="preserve">-th independent variable is denoted by </w:t>
      </w:r>
      <m:oMath>
        <m:sSub>
          <m:sSubPr>
            <m:ctrlPr>
              <w:rPr>
                <w:rFonts w:ascii="Cambria Math" w:hAnsi="Cambria Math"/>
                <w:color w:val="222222"/>
                <w:szCs w:val="24"/>
                <w:shd w:val="clear" w:color="auto" w:fill="FFFFFF"/>
                <w:lang w:eastAsia="zh-CN"/>
              </w:rPr>
            </m:ctrlPr>
          </m:sSubPr>
          <m:e>
            <m:r>
              <w:rPr>
                <w:rFonts w:ascii="Cambria Math" w:hAnsi="Cambria Math" w:hint="eastAsia"/>
                <w:color w:val="222222"/>
                <w:szCs w:val="24"/>
                <w:shd w:val="clear" w:color="auto" w:fill="FFFFFF"/>
                <w:lang w:eastAsia="zh-CN"/>
              </w:rPr>
              <m:t>x</m:t>
            </m:r>
          </m:e>
          <m:sub>
            <m:r>
              <w:rPr>
                <w:rFonts w:ascii="Cambria Math" w:hAnsi="Cambria Math" w:hint="eastAsia"/>
                <w:color w:val="222222"/>
                <w:szCs w:val="24"/>
                <w:shd w:val="clear" w:color="auto" w:fill="FFFFFF"/>
                <w:lang w:eastAsia="zh-CN"/>
              </w:rPr>
              <m:t>ij</m:t>
            </m:r>
          </m:sub>
        </m:sSub>
      </m:oMath>
      <w:r w:rsidRPr="00C87F33">
        <w:rPr>
          <w:color w:val="222222"/>
          <w:szCs w:val="24"/>
          <w:shd w:val="clear" w:color="auto" w:fill="FFFFFF"/>
          <w:lang w:eastAsia="zh-CN"/>
        </w:rPr>
        <w:t xml:space="preserve">, </w:t>
      </w:r>
      <w:r w:rsidR="001B6C50" w:rsidRPr="00C87F33">
        <w:rPr>
          <w:color w:val="222222"/>
          <w:szCs w:val="24"/>
          <w:shd w:val="clear" w:color="auto" w:fill="FFFFFF"/>
          <w:lang w:eastAsia="zh-CN"/>
        </w:rPr>
        <w:t xml:space="preserve">and </w:t>
      </w:r>
      <w:r w:rsidRPr="00C87F33">
        <w:rPr>
          <w:color w:val="222222"/>
          <w:szCs w:val="24"/>
          <w:shd w:val="clear" w:color="auto" w:fill="FFFFFF"/>
          <w:lang w:eastAsia="zh-CN"/>
        </w:rPr>
        <w:t xml:space="preserve">the set of independent variables can be represented as an </w:t>
      </w:r>
      <m:oMath>
        <m:r>
          <w:rPr>
            <w:rFonts w:ascii="Cambria Math" w:hAnsi="Cambria Math"/>
            <w:color w:val="222222"/>
            <w:szCs w:val="24"/>
            <w:shd w:val="clear" w:color="auto" w:fill="FFFFFF"/>
            <w:lang w:eastAsia="zh-CN"/>
          </w:rPr>
          <m:t>n</m:t>
        </m:r>
        <m:r>
          <m:rPr>
            <m:sty m:val="p"/>
          </m:rPr>
          <w:rPr>
            <w:rFonts w:ascii="Cambria Math" w:hAnsi="Cambria Math"/>
            <w:color w:val="222222"/>
            <w:szCs w:val="24"/>
            <w:shd w:val="clear" w:color="auto" w:fill="FFFFFF"/>
            <w:lang w:eastAsia="zh-CN"/>
          </w:rPr>
          <m:t>×</m:t>
        </m:r>
        <m:r>
          <w:rPr>
            <w:rFonts w:ascii="Cambria Math" w:hAnsi="Cambria Math"/>
            <w:color w:val="222222"/>
            <w:szCs w:val="24"/>
            <w:shd w:val="clear" w:color="auto" w:fill="FFFFFF"/>
            <w:lang w:eastAsia="zh-CN"/>
          </w:rPr>
          <m:t>p</m:t>
        </m:r>
      </m:oMath>
      <w:r w:rsidRPr="00C87F33">
        <w:rPr>
          <w:color w:val="222222"/>
          <w:szCs w:val="24"/>
          <w:shd w:val="clear" w:color="auto" w:fill="FFFFFF"/>
          <w:lang w:eastAsia="zh-CN"/>
        </w:rPr>
        <w:t xml:space="preserve"> matrix, which is denoted as </w:t>
      </w:r>
      <m:oMath>
        <m:r>
          <m:rPr>
            <m:sty m:val="bi"/>
          </m:rPr>
          <w:rPr>
            <w:rFonts w:ascii="Cambria Math" w:hAnsi="Cambria Math" w:hint="eastAsia"/>
            <w:color w:val="222222"/>
            <w:szCs w:val="24"/>
            <w:shd w:val="clear" w:color="auto" w:fill="FFFFFF"/>
            <w:lang w:eastAsia="zh-CN"/>
          </w:rPr>
          <m:t>X</m:t>
        </m:r>
      </m:oMath>
      <w:r w:rsidR="001B6C50" w:rsidRPr="00C87F33">
        <w:rPr>
          <w:color w:val="222222"/>
          <w:szCs w:val="24"/>
          <w:shd w:val="clear" w:color="auto" w:fill="FFFFFF"/>
          <w:lang w:eastAsia="zh-CN"/>
        </w:rPr>
        <w:t>.</w:t>
      </w:r>
      <w:r w:rsidRPr="00C87F33">
        <w:rPr>
          <w:color w:val="222222"/>
          <w:szCs w:val="24"/>
          <w:shd w:val="clear" w:color="auto" w:fill="FFFFFF"/>
          <w:lang w:eastAsia="zh-CN"/>
        </w:rPr>
        <w:t xml:space="preserve"> </w:t>
      </w:r>
      <w:r w:rsidR="00F005CC" w:rsidRPr="00C87F33">
        <w:rPr>
          <w:color w:val="222222"/>
          <w:szCs w:val="24"/>
          <w:shd w:val="clear" w:color="auto" w:fill="FFFFFF"/>
          <w:lang w:eastAsia="zh-CN"/>
        </w:rPr>
        <w:t>Correspondingly, t</w:t>
      </w:r>
      <w:r w:rsidRPr="00C87F33">
        <w:rPr>
          <w:color w:val="222222"/>
          <w:szCs w:val="24"/>
          <w:shd w:val="clear" w:color="auto" w:fill="FFFFFF"/>
          <w:lang w:eastAsia="zh-CN"/>
        </w:rPr>
        <w:t xml:space="preserve">he dependent variable is </w:t>
      </w:r>
      <w:r w:rsidR="00F005CC" w:rsidRPr="00C87F33">
        <w:rPr>
          <w:color w:val="222222"/>
          <w:szCs w:val="24"/>
          <w:shd w:val="clear" w:color="auto" w:fill="FFFFFF"/>
          <w:lang w:eastAsia="zh-CN"/>
        </w:rPr>
        <w:t>symbolized as</w:t>
      </w:r>
      <w:r w:rsidRPr="00C87F33">
        <w:rPr>
          <w:color w:val="222222"/>
          <w:szCs w:val="24"/>
          <w:shd w:val="clear" w:color="auto" w:fill="FFFFFF"/>
          <w:lang w:eastAsia="zh-CN"/>
        </w:rPr>
        <w:t xml:space="preserve"> </w:t>
      </w:r>
      <m:oMath>
        <m:r>
          <w:rPr>
            <w:rFonts w:ascii="Cambria Math" w:hAnsi="Cambria Math" w:hint="eastAsia"/>
            <w:color w:val="222222"/>
            <w:szCs w:val="24"/>
            <w:shd w:val="clear" w:color="auto" w:fill="FFFFFF"/>
            <w:lang w:eastAsia="zh-CN"/>
          </w:rPr>
          <m:t>y</m:t>
        </m:r>
      </m:oMath>
      <w:r w:rsidRPr="00C87F33">
        <w:rPr>
          <w:color w:val="222222"/>
          <w:szCs w:val="24"/>
          <w:shd w:val="clear" w:color="auto" w:fill="FFFFFF"/>
          <w:lang w:eastAsia="zh-CN"/>
        </w:rPr>
        <w:t xml:space="preserve">, the data for the dependent variable of the </w:t>
      </w:r>
      <m:oMath>
        <m:r>
          <w:rPr>
            <w:rFonts w:ascii="Cambria Math" w:hAnsi="Cambria Math" w:hint="eastAsia"/>
            <w:color w:val="222222"/>
            <w:szCs w:val="24"/>
            <w:shd w:val="clear" w:color="auto" w:fill="FFFFFF"/>
            <w:lang w:eastAsia="zh-CN"/>
          </w:rPr>
          <m:t>i</m:t>
        </m:r>
      </m:oMath>
      <w:r w:rsidRPr="00C87F33">
        <w:rPr>
          <w:color w:val="222222"/>
          <w:szCs w:val="24"/>
          <w:shd w:val="clear" w:color="auto" w:fill="FFFFFF"/>
          <w:lang w:eastAsia="zh-CN"/>
        </w:rPr>
        <w:t xml:space="preserve">-th sample is </w:t>
      </w:r>
      <w:r w:rsidR="00F005CC" w:rsidRPr="00C87F33">
        <w:rPr>
          <w:color w:val="222222"/>
          <w:szCs w:val="24"/>
          <w:shd w:val="clear" w:color="auto" w:fill="FFFFFF"/>
          <w:lang w:eastAsia="zh-CN"/>
        </w:rPr>
        <w:t>expressed as</w:t>
      </w:r>
      <w:r w:rsidRPr="00C87F33">
        <w:rPr>
          <w:color w:val="222222"/>
          <w:szCs w:val="24"/>
          <w:shd w:val="clear" w:color="auto" w:fill="FFFFFF"/>
          <w:lang w:eastAsia="zh-CN"/>
        </w:rPr>
        <w:t xml:space="preserve"> </w:t>
      </w:r>
      <m:oMath>
        <m:sSub>
          <m:sSubPr>
            <m:ctrlPr>
              <w:rPr>
                <w:rFonts w:ascii="Cambria Math" w:hAnsi="Cambria Math"/>
                <w:color w:val="222222"/>
                <w:szCs w:val="24"/>
                <w:shd w:val="clear" w:color="auto" w:fill="FFFFFF"/>
                <w:lang w:eastAsia="zh-CN"/>
              </w:rPr>
            </m:ctrlPr>
          </m:sSubPr>
          <m:e>
            <m:r>
              <w:rPr>
                <w:rFonts w:ascii="Cambria Math" w:hAnsi="Cambria Math" w:hint="eastAsia"/>
                <w:color w:val="222222"/>
                <w:szCs w:val="24"/>
                <w:shd w:val="clear" w:color="auto" w:fill="FFFFFF"/>
                <w:lang w:eastAsia="zh-CN"/>
              </w:rPr>
              <m:t>y</m:t>
            </m:r>
          </m:e>
          <m:sub>
            <m:r>
              <w:rPr>
                <w:rFonts w:ascii="Cambria Math" w:hAnsi="Cambria Math" w:hint="eastAsia"/>
                <w:color w:val="222222"/>
                <w:szCs w:val="24"/>
                <w:shd w:val="clear" w:color="auto" w:fill="FFFFFF"/>
                <w:lang w:eastAsia="zh-CN"/>
              </w:rPr>
              <m:t>i</m:t>
            </m:r>
          </m:sub>
        </m:sSub>
      </m:oMath>
      <w:r w:rsidRPr="00C87F33">
        <w:rPr>
          <w:color w:val="222222"/>
          <w:szCs w:val="24"/>
          <w:shd w:val="clear" w:color="auto" w:fill="FFFFFF"/>
          <w:lang w:eastAsia="zh-CN"/>
        </w:rPr>
        <w:t xml:space="preserve">, </w:t>
      </w:r>
      <w:r w:rsidR="00F005CC" w:rsidRPr="00C87F33">
        <w:rPr>
          <w:color w:val="222222"/>
          <w:szCs w:val="24"/>
          <w:shd w:val="clear" w:color="auto" w:fill="FFFFFF"/>
          <w:lang w:eastAsia="zh-CN"/>
        </w:rPr>
        <w:t xml:space="preserve">and </w:t>
      </w:r>
      <w:r w:rsidRPr="00C87F33">
        <w:rPr>
          <w:color w:val="222222"/>
          <w:szCs w:val="24"/>
          <w:shd w:val="clear" w:color="auto" w:fill="FFFFFF"/>
          <w:lang w:eastAsia="zh-CN"/>
        </w:rPr>
        <w:t xml:space="preserve">the dependent variable can be represented as a column vector, denoted as </w:t>
      </w:r>
      <m:oMath>
        <m:r>
          <m:rPr>
            <m:sty m:val="bi"/>
          </m:rPr>
          <w:rPr>
            <w:rFonts w:ascii="Cambria Math" w:hAnsi="Cambria Math" w:hint="eastAsia"/>
            <w:color w:val="222222"/>
            <w:szCs w:val="24"/>
            <w:shd w:val="clear" w:color="auto" w:fill="FFFFFF"/>
            <w:lang w:eastAsia="zh-CN"/>
          </w:rPr>
          <m:t>y</m:t>
        </m:r>
      </m:oMath>
      <w:r w:rsidRPr="00C87F33">
        <w:rPr>
          <w:color w:val="222222"/>
          <w:szCs w:val="24"/>
          <w:shd w:val="clear" w:color="auto" w:fill="FFFFFF"/>
          <w:lang w:eastAsia="zh-CN"/>
        </w:rPr>
        <w:t xml:space="preserve">. </w:t>
      </w:r>
      <w:r w:rsidR="00F005CC" w:rsidRPr="00C87F33">
        <w:rPr>
          <w:color w:val="222222"/>
          <w:szCs w:val="24"/>
          <w:shd w:val="clear" w:color="auto" w:fill="FFFFFF"/>
          <w:lang w:eastAsia="zh-CN"/>
        </w:rPr>
        <w:t>Consequently</w:t>
      </w:r>
      <w:r w:rsidRPr="00C87F33">
        <w:rPr>
          <w:color w:val="222222"/>
          <w:szCs w:val="24"/>
          <w:shd w:val="clear" w:color="auto" w:fill="FFFFFF"/>
          <w:lang w:eastAsia="zh-CN"/>
        </w:rPr>
        <w:t xml:space="preserve">, </w:t>
      </w:r>
      <m:oMath>
        <m:r>
          <m:rPr>
            <m:sty m:val="bi"/>
          </m:rPr>
          <w:rPr>
            <w:rFonts w:ascii="Cambria Math" w:hAnsi="Cambria Math" w:hint="eastAsia"/>
            <w:color w:val="222222"/>
            <w:szCs w:val="24"/>
            <w:shd w:val="clear" w:color="auto" w:fill="FFFFFF"/>
            <w:lang w:eastAsia="zh-CN"/>
          </w:rPr>
          <m:t>X</m:t>
        </m:r>
      </m:oMath>
      <w:r w:rsidRPr="00C87F33">
        <w:rPr>
          <w:color w:val="222222"/>
          <w:szCs w:val="24"/>
          <w:shd w:val="clear" w:color="auto" w:fill="FFFFFF"/>
          <w:lang w:eastAsia="zh-CN"/>
        </w:rPr>
        <w:t xml:space="preserve"> and </w:t>
      </w:r>
      <m:oMath>
        <m:r>
          <m:rPr>
            <m:sty m:val="bi"/>
          </m:rPr>
          <w:rPr>
            <w:rFonts w:ascii="Cambria Math" w:hAnsi="Cambria Math" w:hint="eastAsia"/>
            <w:color w:val="222222"/>
            <w:szCs w:val="24"/>
            <w:shd w:val="clear" w:color="auto" w:fill="FFFFFF"/>
            <w:lang w:eastAsia="zh-CN"/>
          </w:rPr>
          <m:t>y</m:t>
        </m:r>
      </m:oMath>
      <w:r w:rsidRPr="00C87F33">
        <w:rPr>
          <w:color w:val="222222"/>
          <w:szCs w:val="24"/>
          <w:shd w:val="clear" w:color="auto" w:fill="FFFFFF"/>
          <w:lang w:eastAsia="zh-CN"/>
        </w:rPr>
        <w:t xml:space="preserve"> can be respectively represented as:</w:t>
      </w:r>
    </w:p>
    <w:p w14:paraId="5BADCF36" w14:textId="5512CB93" w:rsidR="00F141D0"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r>
                <m:rPr>
                  <m:sty m:val="bi"/>
                </m:rPr>
                <w:rPr>
                  <w:rFonts w:ascii="Cambria Math" w:hAnsi="Cambria Math"/>
                </w:rPr>
                <m:t>X</m:t>
              </m:r>
              <m:r>
                <m:rPr>
                  <m:sty m:val="p"/>
                </m:rPr>
                <w:rPr>
                  <w:rFonts w:ascii="Cambria Math" w:hAnsi="Cambria Math"/>
                </w:rPr>
                <m:t>=</m:t>
              </m:r>
              <m:d>
                <m:dPr>
                  <m:begChr m:val="["/>
                  <m:endChr m:val="]"/>
                  <m:ctrlPr>
                    <w:rPr>
                      <w:rFonts w:ascii="Cambria Math" w:hAnsi="Cambria Math"/>
                    </w:rPr>
                  </m:ctrlPr>
                </m:dPr>
                <m:e>
                  <m:m>
                    <m:mPr>
                      <m:mcs>
                        <m:mc>
                          <m:mcPr>
                            <m:count m:val="4"/>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11</m:t>
                            </m:r>
                          </m:sub>
                        </m:sSub>
                      </m:e>
                      <m:e>
                        <m:sSub>
                          <m:sSubPr>
                            <m:ctrlPr>
                              <w:rPr>
                                <w:rFonts w:ascii="Cambria Math" w:hAnsi="Cambria Math"/>
                              </w:rPr>
                            </m:ctrlPr>
                          </m:sSubPr>
                          <m:e>
                            <m:r>
                              <w:rPr>
                                <w:rFonts w:ascii="Cambria Math" w:hAnsi="Cambria Math"/>
                              </w:rPr>
                              <m:t>x</m:t>
                            </m:r>
                          </m:e>
                          <m:sub>
                            <m:r>
                              <m:rPr>
                                <m:sty m:val="p"/>
                              </m:rPr>
                              <w:rPr>
                                <w:rFonts w:ascii="Cambria Math" w:hAnsi="Cambria Math"/>
                              </w:rPr>
                              <m:t>12</m:t>
                            </m:r>
                          </m:sub>
                        </m:sSub>
                      </m:e>
                      <m:e>
                        <m:r>
                          <m:rPr>
                            <m:sty m:val="p"/>
                          </m:rPr>
                          <w:rPr>
                            <w:rFonts w:ascii="Cambria Math" w:hAnsi="Cambria Math"/>
                          </w:rPr>
                          <m:t>⋯</m:t>
                        </m:r>
                      </m:e>
                      <m:e>
                        <m:sSub>
                          <m:sSubPr>
                            <m:ctrlPr>
                              <w:rPr>
                                <w:rFonts w:ascii="Cambria Math" w:hAnsi="Cambria Math"/>
                              </w:rPr>
                            </m:ctrlPr>
                          </m:sSubPr>
                          <m:e>
                            <m:r>
                              <w:rPr>
                                <w:rFonts w:ascii="Cambria Math" w:hAnsi="Cambria Math"/>
                              </w:rPr>
                              <m:t>x</m:t>
                            </m:r>
                          </m:e>
                          <m:sub>
                            <m:r>
                              <m:rPr>
                                <m:sty m:val="p"/>
                              </m:rPr>
                              <w:rPr>
                                <w:rFonts w:ascii="Cambria Math" w:hAnsi="Cambria Math"/>
                              </w:rPr>
                              <m:t>1</m:t>
                            </m:r>
                            <m:r>
                              <w:rPr>
                                <w:rFonts w:ascii="Cambria Math" w:hAnsi="Cambria Math"/>
                              </w:rPr>
                              <m:t>p</m:t>
                            </m:r>
                          </m:sub>
                        </m:sSub>
                      </m:e>
                    </m:mr>
                    <m:mr>
                      <m:e>
                        <m:sSub>
                          <m:sSubPr>
                            <m:ctrlPr>
                              <w:rPr>
                                <w:rFonts w:ascii="Cambria Math" w:hAnsi="Cambria Math"/>
                              </w:rPr>
                            </m:ctrlPr>
                          </m:sSubPr>
                          <m:e>
                            <m:r>
                              <w:rPr>
                                <w:rFonts w:ascii="Cambria Math" w:hAnsi="Cambria Math"/>
                              </w:rPr>
                              <m:t>x</m:t>
                            </m:r>
                          </m:e>
                          <m:sub>
                            <m:r>
                              <m:rPr>
                                <m:sty m:val="p"/>
                              </m:rPr>
                              <w:rPr>
                                <w:rFonts w:ascii="Cambria Math" w:hAnsi="Cambria Math"/>
                              </w:rPr>
                              <m:t>21</m:t>
                            </m:r>
                          </m:sub>
                        </m:sSub>
                      </m:e>
                      <m:e>
                        <m:sSub>
                          <m:sSubPr>
                            <m:ctrlPr>
                              <w:rPr>
                                <w:rFonts w:ascii="Cambria Math" w:hAnsi="Cambria Math"/>
                              </w:rPr>
                            </m:ctrlPr>
                          </m:sSubPr>
                          <m:e>
                            <m:r>
                              <w:rPr>
                                <w:rFonts w:ascii="Cambria Math" w:hAnsi="Cambria Math"/>
                              </w:rPr>
                              <m:t>x</m:t>
                            </m:r>
                          </m:e>
                          <m:sub>
                            <m:r>
                              <m:rPr>
                                <m:sty m:val="p"/>
                              </m:rPr>
                              <w:rPr>
                                <w:rFonts w:ascii="Cambria Math" w:hAnsi="Cambria Math"/>
                              </w:rPr>
                              <m:t>22</m:t>
                            </m:r>
                          </m:sub>
                        </m:sSub>
                      </m:e>
                      <m:e>
                        <m:r>
                          <m:rPr>
                            <m:sty m:val="p"/>
                          </m:rPr>
                          <w:rPr>
                            <w:rFonts w:ascii="Cambria Math" w:hAnsi="Cambria Math"/>
                          </w:rPr>
                          <m:t>⋯</m:t>
                        </m:r>
                      </m:e>
                      <m:e>
                        <m:sSub>
                          <m:sSubPr>
                            <m:ctrlPr>
                              <w:rPr>
                                <w:rFonts w:ascii="Cambria Math" w:hAnsi="Cambria Math"/>
                              </w:rPr>
                            </m:ctrlPr>
                          </m:sSubPr>
                          <m:e>
                            <m:r>
                              <w:rPr>
                                <w:rFonts w:ascii="Cambria Math" w:hAnsi="Cambria Math"/>
                              </w:rPr>
                              <m:t>x</m:t>
                            </m:r>
                          </m:e>
                          <m:sub>
                            <m:r>
                              <m:rPr>
                                <m:sty m:val="p"/>
                              </m:rPr>
                              <w:rPr>
                                <w:rFonts w:ascii="Cambria Math" w:hAnsi="Cambria Math"/>
                              </w:rPr>
                              <m:t>2</m:t>
                            </m:r>
                            <m:r>
                              <w:rPr>
                                <w:rFonts w:ascii="Cambria Math" w:hAnsi="Cambria Math"/>
                              </w:rPr>
                              <m:t>p</m:t>
                            </m:r>
                          </m:sub>
                        </m:sSub>
                      </m:e>
                    </m:mr>
                    <m:mr>
                      <m:e>
                        <m:r>
                          <m:rPr>
                            <m:sty m:val="p"/>
                          </m:rPr>
                          <w:rPr>
                            <w:rFonts w:ascii="Cambria Math" w:hAnsi="Cambria Math"/>
                          </w:rPr>
                          <m:t>⋮</m:t>
                        </m:r>
                      </m:e>
                      <m:e>
                        <m:r>
                          <m:rPr>
                            <m:sty m:val="p"/>
                          </m:rPr>
                          <w:rPr>
                            <w:rFonts w:ascii="Cambria Math" w:hAnsi="Cambria Math"/>
                          </w:rPr>
                          <m:t>⋮</m:t>
                        </m:r>
                      </m:e>
                      <m:e>
                        <m:r>
                          <w:rPr>
                            <w:rFonts w:ascii="Cambria Math" w:hAnsi="Cambria Math"/>
                          </w:rPr>
                          <m:t>⋱</m:t>
                        </m:r>
                      </m:e>
                      <m:e>
                        <m:r>
                          <m:rPr>
                            <m:sty m:val="p"/>
                          </m:rPr>
                          <w:rPr>
                            <w:rFonts w:ascii="Cambria Math" w:hAnsi="Cambria Math"/>
                          </w:rPr>
                          <m:t>⋮</m:t>
                        </m:r>
                      </m:e>
                    </m:mr>
                    <m:mr>
                      <m:e>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1</m:t>
                            </m:r>
                          </m:sub>
                        </m:sSub>
                      </m:e>
                      <m:e>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2</m:t>
                            </m:r>
                          </m:sub>
                        </m:sSub>
                      </m:e>
                      <m:e>
                        <m:r>
                          <m:rPr>
                            <m:sty m:val="p"/>
                          </m:rPr>
                          <w:rPr>
                            <w:rFonts w:ascii="Cambria Math" w:hAnsi="Cambria Math"/>
                          </w:rPr>
                          <m:t>⋯</m:t>
                        </m:r>
                      </m:e>
                      <m:e>
                        <m:sSub>
                          <m:sSubPr>
                            <m:ctrlPr>
                              <w:rPr>
                                <w:rFonts w:ascii="Cambria Math" w:hAnsi="Cambria Math"/>
                              </w:rPr>
                            </m:ctrlPr>
                          </m:sSubPr>
                          <m:e>
                            <m:r>
                              <w:rPr>
                                <w:rFonts w:ascii="Cambria Math" w:hAnsi="Cambria Math"/>
                              </w:rPr>
                              <m:t>x</m:t>
                            </m:r>
                          </m:e>
                          <m:sub>
                            <m:r>
                              <w:rPr>
                                <w:rFonts w:ascii="Cambria Math" w:hAnsi="Cambria Math"/>
                              </w:rPr>
                              <m:t>np</m:t>
                            </m:r>
                          </m:sub>
                        </m:sSub>
                      </m:e>
                    </m:mr>
                  </m:m>
                </m:e>
              </m:d>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1</m:t>
                  </m:r>
                </m:e>
              </m:d>
              <m:ctrlPr>
                <w:rPr>
                  <w:rFonts w:ascii="Cambria Math" w:hAnsi="Cambria Math"/>
                  <w:b/>
                  <w:i/>
                </w:rPr>
              </m:ctrlPr>
            </m:e>
          </m:eqArr>
        </m:oMath>
      </m:oMathPara>
    </w:p>
    <w:p w14:paraId="35801918" w14:textId="181487E0" w:rsidR="00F005CC"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r>
                <m:rPr>
                  <m:sty m:val="bi"/>
                </m:rPr>
                <w:rPr>
                  <w:rFonts w:ascii="Cambria Math" w:hAnsi="Cambria Math"/>
                </w:rPr>
                <m:t>y</m:t>
              </m:r>
              <m:r>
                <m:rPr>
                  <m:sty m:val="p"/>
                </m:rPr>
                <w:rPr>
                  <w:rFonts w:ascii="Cambria Math" w:hAnsi="Cambria Math" w:hint="eastAsia"/>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y</m:t>
                            </m:r>
                          </m:e>
                          <m:sub>
                            <m:r>
                              <m:rPr>
                                <m:sty m:val="p"/>
                              </m:rPr>
                              <w:rPr>
                                <w:rFonts w:ascii="Cambria Math" w:hAnsi="Cambria Math"/>
                              </w:rPr>
                              <m:t>1</m:t>
                            </m:r>
                          </m:sub>
                        </m:sSub>
                        <m:ctrlPr>
                          <w:rPr>
                            <w:rFonts w:ascii="Cambria Math" w:eastAsia="Cambria Math" w:hAnsi="Cambria Math" w:cs="Cambria Math"/>
                          </w:rPr>
                        </m:ctrlPr>
                      </m:e>
                    </m:mr>
                    <m:mr>
                      <m:e>
                        <m:sSub>
                          <m:sSubPr>
                            <m:ctrlPr>
                              <w:rPr>
                                <w:rFonts w:ascii="Cambria Math" w:hAnsi="Cambria Math"/>
                              </w:rPr>
                            </m:ctrlPr>
                          </m:sSubPr>
                          <m:e>
                            <m:r>
                              <w:rPr>
                                <w:rFonts w:ascii="Cambria Math" w:hAnsi="Cambria Math"/>
                              </w:rPr>
                              <m:t>y</m:t>
                            </m:r>
                          </m:e>
                          <m:sub>
                            <m:r>
                              <m:rPr>
                                <m:sty m:val="p"/>
                              </m:rPr>
                              <w:rPr>
                                <w:rFonts w:ascii="Cambria Math" w:hAnsi="Cambria Math"/>
                              </w:rPr>
                              <m:t>2</m:t>
                            </m:r>
                          </m:sub>
                        </m:sSub>
                        <m:ctrlPr>
                          <w:rPr>
                            <w:rFonts w:ascii="Cambria Math" w:eastAsia="Cambria Math" w:hAnsi="Cambria Math" w:cs="Cambria Math"/>
                          </w:rPr>
                        </m:ctrlPr>
                      </m:e>
                    </m:mr>
                    <m:mr>
                      <m:e>
                        <m:r>
                          <m:rPr>
                            <m:sty m:val="p"/>
                          </m:rPr>
                          <w:rPr>
                            <w:rFonts w:ascii="Cambria Math" w:hAnsi="Cambria Math"/>
                          </w:rPr>
                          <m:t>⋮</m:t>
                        </m:r>
                      </m:e>
                    </m:mr>
                    <m:mr>
                      <m:e>
                        <m:sSub>
                          <m:sSubPr>
                            <m:ctrlPr>
                              <w:rPr>
                                <w:rFonts w:ascii="Cambria Math" w:hAnsi="Cambria Math"/>
                              </w:rPr>
                            </m:ctrlPr>
                          </m:sSubPr>
                          <m:e>
                            <m:r>
                              <w:rPr>
                                <w:rFonts w:ascii="Cambria Math" w:hAnsi="Cambria Math"/>
                              </w:rPr>
                              <m:t>y</m:t>
                            </m:r>
                          </m:e>
                          <m:sub>
                            <m:r>
                              <w:rPr>
                                <w:rFonts w:ascii="Cambria Math" w:hAnsi="Cambria Math" w:hint="eastAsia"/>
                              </w:rPr>
                              <m:t>n</m:t>
                            </m:r>
                          </m:sub>
                        </m:sSub>
                      </m:e>
                    </m:mr>
                  </m:m>
                </m:e>
              </m:d>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2</m:t>
                  </m:r>
                </m:e>
              </m:d>
              <m:ctrlPr>
                <w:rPr>
                  <w:rFonts w:ascii="Cambria Math" w:hAnsi="Cambria Math"/>
                  <w:b/>
                  <w:i/>
                </w:rPr>
              </m:ctrlPr>
            </m:e>
          </m:eqArr>
        </m:oMath>
      </m:oMathPara>
    </w:p>
    <w:p w14:paraId="1BA0329A" w14:textId="255F6A11" w:rsidR="00F671E9" w:rsidRPr="00C87F33" w:rsidRDefault="00F005CC" w:rsidP="00107C2F">
      <w:pPr>
        <w:spacing w:line="480" w:lineRule="auto"/>
        <w:ind w:firstLineChars="200" w:firstLine="480"/>
        <w:jc w:val="both"/>
        <w:rPr>
          <w:color w:val="222222"/>
          <w:szCs w:val="24"/>
          <w:shd w:val="clear" w:color="auto" w:fill="FFFFFF"/>
          <w:lang w:eastAsia="zh-CN"/>
        </w:rPr>
      </w:pPr>
      <w:r w:rsidRPr="00C87F33">
        <w:rPr>
          <w:color w:val="222222"/>
          <w:szCs w:val="24"/>
          <w:shd w:val="clear" w:color="auto" w:fill="FFFFFF"/>
          <w:lang w:eastAsia="zh-CN"/>
        </w:rPr>
        <w:t xml:space="preserve">The computation of PLS regression entailed three pivotal stages. </w:t>
      </w:r>
      <w:r w:rsidR="000D6A5C" w:rsidRPr="00C87F33">
        <w:rPr>
          <w:color w:val="222222"/>
          <w:szCs w:val="24"/>
          <w:shd w:val="clear" w:color="auto" w:fill="FFFFFF"/>
          <w:lang w:eastAsia="zh-CN"/>
        </w:rPr>
        <w:t>Step 1:</w:t>
      </w:r>
      <w:r w:rsidRPr="00C87F33">
        <w:rPr>
          <w:color w:val="222222"/>
          <w:szCs w:val="24"/>
          <w:shd w:val="clear" w:color="auto" w:fill="FFFFFF"/>
          <w:lang w:eastAsia="zh-CN"/>
        </w:rPr>
        <w:t xml:space="preserve"> all data were centralized and standardized via dividing each variable’s data by its mean value, followed by division by its standard deviation. The standardized values of</w:t>
      </w:r>
      <w:r w:rsidR="00F671E9" w:rsidRPr="00C87F33">
        <w:rPr>
          <w:color w:val="222222"/>
          <w:szCs w:val="24"/>
          <w:shd w:val="clear" w:color="auto" w:fill="FFFFFF"/>
          <w:lang w:eastAsia="zh-CN"/>
        </w:rPr>
        <w:t xml:space="preserve"> </w:t>
      </w:r>
      <m:oMath>
        <m:sSub>
          <m:sSubPr>
            <m:ctrlPr>
              <w:rPr>
                <w:rFonts w:ascii="Cambria Math" w:hAnsi="Cambria Math"/>
                <w:color w:val="222222"/>
                <w:szCs w:val="24"/>
                <w:shd w:val="clear" w:color="auto" w:fill="FFFFFF"/>
                <w:lang w:eastAsia="zh-CN"/>
              </w:rPr>
            </m:ctrlPr>
          </m:sSubPr>
          <m:e>
            <m:r>
              <w:rPr>
                <w:rFonts w:ascii="Cambria Math" w:hAnsi="Cambria Math" w:hint="eastAsia"/>
                <w:color w:val="222222"/>
                <w:szCs w:val="24"/>
                <w:shd w:val="clear" w:color="auto" w:fill="FFFFFF"/>
                <w:lang w:eastAsia="zh-CN"/>
              </w:rPr>
              <m:t>x</m:t>
            </m:r>
          </m:e>
          <m:sub>
            <m:r>
              <w:rPr>
                <w:rFonts w:ascii="Cambria Math" w:hAnsi="Cambria Math" w:hint="eastAsia"/>
                <w:color w:val="222222"/>
                <w:szCs w:val="24"/>
                <w:shd w:val="clear" w:color="auto" w:fill="FFFFFF"/>
                <w:lang w:eastAsia="zh-CN"/>
              </w:rPr>
              <m:t>ij</m:t>
            </m:r>
          </m:sub>
        </m:sSub>
      </m:oMath>
      <w:r w:rsidRPr="00C87F33">
        <w:rPr>
          <w:color w:val="222222"/>
          <w:szCs w:val="24"/>
          <w:shd w:val="clear" w:color="auto" w:fill="FFFFFF"/>
          <w:lang w:eastAsia="zh-CN"/>
        </w:rPr>
        <w:t xml:space="preserve"> are denoted as </w:t>
      </w:r>
      <m:oMath>
        <m:sSubSup>
          <m:sSubSupPr>
            <m:ctrlPr>
              <w:rPr>
                <w:rFonts w:ascii="Cambria Math" w:hAnsi="Cambria Math"/>
                <w:color w:val="222222"/>
                <w:szCs w:val="24"/>
                <w:shd w:val="clear" w:color="auto" w:fill="FFFFFF"/>
                <w:lang w:eastAsia="zh-CN"/>
              </w:rPr>
            </m:ctrlPr>
          </m:sSubSupPr>
          <m:e>
            <m:r>
              <w:rPr>
                <w:rFonts w:ascii="Cambria Math" w:hAnsi="Cambria Math" w:hint="eastAsia"/>
                <w:color w:val="222222"/>
                <w:szCs w:val="24"/>
                <w:shd w:val="clear" w:color="auto" w:fill="FFFFFF"/>
                <w:lang w:eastAsia="zh-CN"/>
              </w:rPr>
              <m:t>x</m:t>
            </m:r>
          </m:e>
          <m:sub>
            <m:r>
              <w:rPr>
                <w:rFonts w:ascii="Cambria Math" w:hAnsi="Cambria Math" w:hint="eastAsia"/>
                <w:color w:val="222222"/>
                <w:szCs w:val="24"/>
                <w:shd w:val="clear" w:color="auto" w:fill="FFFFFF"/>
                <w:lang w:eastAsia="zh-CN"/>
              </w:rPr>
              <m:t>ij</m:t>
            </m:r>
          </m:sub>
          <m:sup>
            <m:r>
              <m:rPr>
                <m:sty m:val="p"/>
              </m:rPr>
              <w:rPr>
                <w:rFonts w:ascii="MS Mincho" w:eastAsia="MS Mincho" w:hAnsi="MS Mincho" w:cs="MS Mincho" w:hint="eastAsia"/>
                <w:color w:val="222222"/>
                <w:szCs w:val="24"/>
                <w:shd w:val="clear" w:color="auto" w:fill="FFFFFF"/>
                <w:lang w:eastAsia="zh-CN"/>
              </w:rPr>
              <m:t>*</m:t>
            </m:r>
          </m:sup>
        </m:sSubSup>
      </m:oMath>
      <w:r w:rsidR="00F671E9" w:rsidRPr="00C87F33">
        <w:rPr>
          <w:rFonts w:hint="eastAsia"/>
          <w:color w:val="222222"/>
          <w:szCs w:val="24"/>
          <w:shd w:val="clear" w:color="auto" w:fill="FFFFFF"/>
          <w:lang w:eastAsia="zh-CN"/>
        </w:rPr>
        <w:t>,</w:t>
      </w:r>
      <w:r w:rsidRPr="00C87F33">
        <w:rPr>
          <w:color w:val="222222"/>
          <w:szCs w:val="24"/>
          <w:shd w:val="clear" w:color="auto" w:fill="FFFFFF"/>
          <w:lang w:eastAsia="zh-CN"/>
        </w:rPr>
        <w:t xml:space="preserve"> while the standardized values of </w:t>
      </w:r>
      <m:oMath>
        <m:sSub>
          <m:sSubPr>
            <m:ctrlPr>
              <w:rPr>
                <w:rFonts w:ascii="Cambria Math" w:hAnsi="Cambria Math"/>
                <w:color w:val="222222"/>
                <w:szCs w:val="24"/>
                <w:shd w:val="clear" w:color="auto" w:fill="FFFFFF"/>
                <w:lang w:eastAsia="zh-CN"/>
              </w:rPr>
            </m:ctrlPr>
          </m:sSubPr>
          <m:e>
            <m:r>
              <w:rPr>
                <w:rFonts w:ascii="Cambria Math" w:hAnsi="Cambria Math" w:hint="eastAsia"/>
                <w:color w:val="222222"/>
                <w:szCs w:val="24"/>
                <w:shd w:val="clear" w:color="auto" w:fill="FFFFFF"/>
                <w:lang w:eastAsia="zh-CN"/>
              </w:rPr>
              <m:t>y</m:t>
            </m:r>
          </m:e>
          <m:sub>
            <m:r>
              <w:rPr>
                <w:rFonts w:ascii="Cambria Math" w:hAnsi="Cambria Math" w:hint="eastAsia"/>
                <w:color w:val="222222"/>
                <w:szCs w:val="24"/>
                <w:shd w:val="clear" w:color="auto" w:fill="FFFFFF"/>
                <w:lang w:eastAsia="zh-CN"/>
              </w:rPr>
              <m:t>i</m:t>
            </m:r>
          </m:sub>
        </m:sSub>
      </m:oMath>
      <w:r w:rsidR="00F671E9" w:rsidRPr="00C87F33">
        <w:rPr>
          <w:rFonts w:hint="eastAsia"/>
          <w:color w:val="222222"/>
          <w:szCs w:val="24"/>
          <w:shd w:val="clear" w:color="auto" w:fill="FFFFFF"/>
          <w:lang w:eastAsia="zh-CN"/>
        </w:rPr>
        <w:t xml:space="preserve"> </w:t>
      </w:r>
      <w:r w:rsidRPr="00C87F33">
        <w:rPr>
          <w:color w:val="222222"/>
          <w:szCs w:val="24"/>
          <w:shd w:val="clear" w:color="auto" w:fill="FFFFFF"/>
          <w:lang w:eastAsia="zh-CN"/>
        </w:rPr>
        <w:t xml:space="preserve">are denoted as </w:t>
      </w:r>
      <m:oMath>
        <m:sSubSup>
          <m:sSubSupPr>
            <m:ctrlPr>
              <w:rPr>
                <w:rFonts w:ascii="Cambria Math" w:hAnsi="Cambria Math"/>
                <w:color w:val="222222"/>
                <w:szCs w:val="24"/>
                <w:shd w:val="clear" w:color="auto" w:fill="FFFFFF"/>
                <w:lang w:eastAsia="zh-CN"/>
              </w:rPr>
            </m:ctrlPr>
          </m:sSubSupPr>
          <m:e>
            <m:r>
              <w:rPr>
                <w:rFonts w:ascii="Cambria Math" w:hAnsi="Cambria Math" w:hint="eastAsia"/>
                <w:color w:val="222222"/>
                <w:szCs w:val="24"/>
                <w:shd w:val="clear" w:color="auto" w:fill="FFFFFF"/>
                <w:lang w:eastAsia="zh-CN"/>
              </w:rPr>
              <m:t>y</m:t>
            </m:r>
          </m:e>
          <m:sub>
            <m:r>
              <w:rPr>
                <w:rFonts w:ascii="Cambria Math" w:hAnsi="Cambria Math" w:hint="eastAsia"/>
                <w:color w:val="222222"/>
                <w:szCs w:val="24"/>
                <w:shd w:val="clear" w:color="auto" w:fill="FFFFFF"/>
                <w:lang w:eastAsia="zh-CN"/>
              </w:rPr>
              <m:t>i</m:t>
            </m:r>
          </m:sub>
          <m:sup>
            <m:r>
              <m:rPr>
                <m:sty m:val="p"/>
              </m:rPr>
              <w:rPr>
                <w:rFonts w:ascii="MS Mincho" w:eastAsia="MS Mincho" w:hAnsi="MS Mincho" w:cs="MS Mincho" w:hint="eastAsia"/>
                <w:color w:val="222222"/>
                <w:szCs w:val="24"/>
                <w:shd w:val="clear" w:color="auto" w:fill="FFFFFF"/>
                <w:lang w:eastAsia="zh-CN"/>
              </w:rPr>
              <m:t>*</m:t>
            </m:r>
          </m:sup>
        </m:sSubSup>
      </m:oMath>
      <w:r w:rsidR="00F671E9" w:rsidRPr="00C87F33">
        <w:rPr>
          <w:rFonts w:hint="eastAsia"/>
          <w:color w:val="222222"/>
          <w:szCs w:val="24"/>
          <w:shd w:val="clear" w:color="auto" w:fill="FFFFFF"/>
          <w:lang w:eastAsia="zh-CN"/>
        </w:rPr>
        <w:t>:</w:t>
      </w:r>
    </w:p>
    <w:p w14:paraId="18DF9FC3" w14:textId="63C67DBA" w:rsidR="00F671E9"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sSubSup>
                <m:sSubSupPr>
                  <m:ctrlPr>
                    <w:rPr>
                      <w:rFonts w:ascii="Cambria Math" w:hAnsi="Cambria Math"/>
                    </w:rPr>
                  </m:ctrlPr>
                </m:sSubSupPr>
                <m:e>
                  <m:r>
                    <w:rPr>
                      <w:rFonts w:ascii="Cambria Math" w:hAnsi="Cambria Math" w:hint="eastAsia"/>
                    </w:rPr>
                    <m:t>x</m:t>
                  </m:r>
                </m:e>
                <m:sub>
                  <m:r>
                    <w:rPr>
                      <w:rFonts w:ascii="Cambria Math" w:hAnsi="Cambria Math" w:hint="eastAsia"/>
                    </w:rPr>
                    <m:t>ij</m:t>
                  </m:r>
                </m:sub>
                <m:sup>
                  <m:r>
                    <m:rPr>
                      <m:sty m:val="p"/>
                    </m:rPr>
                    <w:rPr>
                      <w:rFonts w:ascii="Cambria Math" w:eastAsia="MS Mincho" w:hAnsi="Cambria Math" w:cs="MS Mincho" w:hint="eastAsia"/>
                    </w:rPr>
                    <m:t>*</m:t>
                  </m:r>
                </m:sup>
              </m:sSubSup>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hint="eastAsia"/>
                        </w:rPr>
                        <m:t>x</m:t>
                      </m:r>
                    </m:e>
                    <m:sub>
                      <m:r>
                        <w:rPr>
                          <w:rFonts w:ascii="Cambria Math" w:hAnsi="Cambria Math" w:hint="eastAsia"/>
                        </w:rPr>
                        <m:t>ij</m:t>
                      </m:r>
                    </m:sub>
                  </m:sSub>
                  <m:r>
                    <m:rPr>
                      <m:sty m:val="p"/>
                    </m:rPr>
                    <w:rPr>
                      <w:rFonts w:ascii="Cambria Math" w:eastAsia="微软雅黑" w:hAnsi="Cambria Math" w:cs="微软雅黑" w:hint="eastAsia"/>
                    </w:rPr>
                    <m:t>-</m:t>
                  </m:r>
                  <m:sSub>
                    <m:sSubPr>
                      <m:ctrlPr>
                        <w:rPr>
                          <w:rFonts w:ascii="Cambria Math" w:hAnsi="Cambria Math"/>
                        </w:rPr>
                      </m:ctrlPr>
                    </m:sSubPr>
                    <m:e>
                      <m:acc>
                        <m:accPr>
                          <m:chr m:val="̅"/>
                          <m:ctrlPr>
                            <w:rPr>
                              <w:rFonts w:ascii="Cambria Math" w:hAnsi="Cambria Math"/>
                            </w:rPr>
                          </m:ctrlPr>
                        </m:accPr>
                        <m:e>
                          <m:r>
                            <w:rPr>
                              <w:rFonts w:ascii="Cambria Math" w:hAnsi="Cambria Math" w:hint="eastAsia"/>
                            </w:rPr>
                            <m:t>x</m:t>
                          </m:r>
                        </m:e>
                      </m:acc>
                    </m:e>
                    <m:sub>
                      <m:r>
                        <w:rPr>
                          <w:rFonts w:ascii="Cambria Math" w:hAnsi="Cambria Math" w:hint="eastAsia"/>
                        </w:rPr>
                        <m:t>j</m:t>
                      </m:r>
                    </m:sub>
                  </m:sSub>
                </m:num>
                <m:den>
                  <m:sSub>
                    <m:sSubPr>
                      <m:ctrlPr>
                        <w:rPr>
                          <w:rFonts w:ascii="Cambria Math" w:hAnsi="Cambria Math"/>
                        </w:rPr>
                      </m:ctrlPr>
                    </m:sSubPr>
                    <m:e>
                      <m:r>
                        <m:rPr>
                          <m:sty m:val="p"/>
                        </m:rPr>
                        <w:rPr>
                          <w:rFonts w:ascii="Cambria Math" w:hAnsi="Cambria Math"/>
                        </w:rPr>
                        <m:t>σ</m:t>
                      </m:r>
                    </m:e>
                    <m:sub>
                      <m:r>
                        <w:rPr>
                          <w:rFonts w:ascii="Cambria Math" w:hAnsi="Cambria Math" w:hint="eastAsia"/>
                        </w:rPr>
                        <m:t>j</m:t>
                      </m:r>
                    </m:sub>
                  </m:sSub>
                </m:den>
              </m:f>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3</m:t>
                  </m:r>
                </m:e>
              </m:d>
              <m:ctrlPr>
                <w:rPr>
                  <w:rFonts w:ascii="Cambria Math" w:hAnsi="Cambria Math"/>
                  <w:b/>
                  <w:i/>
                </w:rPr>
              </m:ctrlPr>
            </m:e>
          </m:eqArr>
        </m:oMath>
      </m:oMathPara>
    </w:p>
    <w:p w14:paraId="5F0EDD98" w14:textId="62298C20" w:rsidR="00F671E9"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sSubSup>
                <m:sSubSupPr>
                  <m:ctrlPr>
                    <w:rPr>
                      <w:rFonts w:ascii="Cambria Math" w:hAnsi="Cambria Math"/>
                    </w:rPr>
                  </m:ctrlPr>
                </m:sSubSupPr>
                <m:e>
                  <m:r>
                    <w:rPr>
                      <w:rFonts w:ascii="Cambria Math" w:hAnsi="Cambria Math" w:hint="eastAsia"/>
                    </w:rPr>
                    <m:t>y</m:t>
                  </m:r>
                </m:e>
                <m:sub>
                  <m:r>
                    <w:rPr>
                      <w:rFonts w:ascii="Cambria Math" w:hAnsi="Cambria Math" w:hint="eastAsia"/>
                    </w:rPr>
                    <m:t>i</m:t>
                  </m:r>
                </m:sub>
                <m:sup>
                  <m:r>
                    <m:rPr>
                      <m:sty m:val="p"/>
                    </m:rPr>
                    <w:rPr>
                      <w:rFonts w:ascii="Cambria Math" w:eastAsia="MS Mincho" w:hAnsi="Cambria Math" w:cs="MS Mincho" w:hint="eastAsia"/>
                    </w:rPr>
                    <m:t>*</m:t>
                  </m:r>
                </m:sup>
              </m:sSubSup>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hint="eastAsia"/>
                        </w:rPr>
                        <m:t>y</m:t>
                      </m:r>
                    </m:e>
                    <m:sub>
                      <m:r>
                        <w:rPr>
                          <w:rFonts w:ascii="Cambria Math" w:hAnsi="Cambria Math" w:hint="eastAsia"/>
                        </w:rPr>
                        <m:t>i</m:t>
                      </m:r>
                    </m:sub>
                  </m:sSub>
                  <m:r>
                    <m:rPr>
                      <m:sty m:val="p"/>
                    </m:rPr>
                    <w:rPr>
                      <w:rFonts w:ascii="Cambria Math" w:eastAsia="微软雅黑" w:hAnsi="Cambria Math" w:cs="微软雅黑" w:hint="eastAsia"/>
                    </w:rPr>
                    <m:t>-</m:t>
                  </m:r>
                  <m:acc>
                    <m:accPr>
                      <m:chr m:val="̅"/>
                      <m:ctrlPr>
                        <w:rPr>
                          <w:rFonts w:ascii="Cambria Math" w:hAnsi="Cambria Math"/>
                        </w:rPr>
                      </m:ctrlPr>
                    </m:accPr>
                    <m:e>
                      <m:r>
                        <w:rPr>
                          <w:rFonts w:ascii="Cambria Math" w:hAnsi="Cambria Math" w:hint="eastAsia"/>
                        </w:rPr>
                        <m:t>y</m:t>
                      </m:r>
                    </m:e>
                  </m:acc>
                </m:num>
                <m:den>
                  <m:sSub>
                    <m:sSubPr>
                      <m:ctrlPr>
                        <w:rPr>
                          <w:rFonts w:ascii="Cambria Math" w:hAnsi="Cambria Math"/>
                        </w:rPr>
                      </m:ctrlPr>
                    </m:sSubPr>
                    <m:e>
                      <m:r>
                        <m:rPr>
                          <m:sty m:val="p"/>
                        </m:rPr>
                        <w:rPr>
                          <w:rFonts w:ascii="Cambria Math" w:hAnsi="Cambria Math"/>
                        </w:rPr>
                        <m:t>σ</m:t>
                      </m:r>
                    </m:e>
                    <m:sub>
                      <m:r>
                        <w:rPr>
                          <w:rFonts w:ascii="Cambria Math" w:hAnsi="Cambria Math" w:hint="eastAsia"/>
                        </w:rPr>
                        <m:t>y</m:t>
                      </m:r>
                    </m:sub>
                  </m:sSub>
                </m:den>
              </m:f>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4</m:t>
                  </m:r>
                </m:e>
              </m:d>
              <m:ctrlPr>
                <w:rPr>
                  <w:rFonts w:ascii="Cambria Math" w:hAnsi="Cambria Math"/>
                  <w:b/>
                  <w:i/>
                </w:rPr>
              </m:ctrlPr>
            </m:e>
          </m:eqArr>
        </m:oMath>
      </m:oMathPara>
    </w:p>
    <w:p w14:paraId="5F892519" w14:textId="30D2CEDB" w:rsidR="00F671E9" w:rsidRPr="00C87F33" w:rsidRDefault="00F671E9" w:rsidP="00107C2F">
      <w:pPr>
        <w:pStyle w:val="aff3"/>
        <w:spacing w:line="480" w:lineRule="auto"/>
        <w:ind w:firstLineChars="0" w:firstLine="0"/>
      </w:pPr>
      <w:r w:rsidRPr="00C87F33">
        <w:t xml:space="preserve">where </w:t>
      </w:r>
      <m:oMath>
        <m:sSub>
          <m:sSubPr>
            <m:ctrlPr>
              <w:rPr>
                <w:rFonts w:ascii="Cambria Math" w:hAnsi="Cambria Math"/>
              </w:rPr>
            </m:ctrlPr>
          </m:sSubPr>
          <m:e>
            <m:acc>
              <m:accPr>
                <m:chr m:val="̅"/>
                <m:ctrlPr>
                  <w:rPr>
                    <w:rFonts w:ascii="Cambria Math" w:hAnsi="Cambria Math"/>
                  </w:rPr>
                </m:ctrlPr>
              </m:accPr>
              <m:e>
                <m:r>
                  <w:rPr>
                    <w:rFonts w:ascii="Cambria Math" w:hAnsi="Cambria Math" w:hint="eastAsia"/>
                  </w:rPr>
                  <m:t>x</m:t>
                </m:r>
              </m:e>
            </m:acc>
          </m:e>
          <m:sub>
            <m:r>
              <w:rPr>
                <w:rFonts w:ascii="Cambria Math" w:hAnsi="Cambria Math" w:hint="eastAsia"/>
              </w:rPr>
              <m:t>j</m:t>
            </m:r>
          </m:sub>
        </m:sSub>
      </m:oMath>
      <w:r w:rsidR="00F65927" w:rsidRPr="00C87F33">
        <w:rPr>
          <w:rFonts w:hint="eastAsia"/>
        </w:rPr>
        <w:t xml:space="preserve"> </w:t>
      </w:r>
      <w:r w:rsidR="00F65927" w:rsidRPr="00C87F33">
        <w:t xml:space="preserve">and </w:t>
      </w:r>
      <m:oMath>
        <m:acc>
          <m:accPr>
            <m:chr m:val="̅"/>
            <m:ctrlPr>
              <w:rPr>
                <w:rFonts w:ascii="Cambria Math" w:hAnsi="Cambria Math"/>
              </w:rPr>
            </m:ctrlPr>
          </m:accPr>
          <m:e>
            <m:r>
              <w:rPr>
                <w:rFonts w:ascii="Cambria Math" w:hAnsi="Cambria Math" w:hint="eastAsia"/>
              </w:rPr>
              <m:t>y</m:t>
            </m:r>
          </m:e>
        </m:acc>
      </m:oMath>
      <w:r w:rsidR="00F65927" w:rsidRPr="00C87F33">
        <w:rPr>
          <w:rFonts w:hint="eastAsia"/>
        </w:rPr>
        <w:t xml:space="preserve"> represent</w:t>
      </w:r>
      <w:r w:rsidR="00F65927" w:rsidRPr="00C87F33">
        <w:t xml:space="preserve"> </w:t>
      </w:r>
      <w:r w:rsidR="00F65927" w:rsidRPr="00C87F33">
        <w:rPr>
          <w:rFonts w:hint="eastAsia"/>
        </w:rPr>
        <w:t>the mean value</w:t>
      </w:r>
      <w:r w:rsidR="00F65927" w:rsidRPr="00C87F33">
        <w:t>s</w:t>
      </w:r>
      <w:r w:rsidR="00F65927" w:rsidRPr="00C87F33">
        <w:rPr>
          <w:rFonts w:hint="eastAsia"/>
        </w:rPr>
        <w:t xml:space="preserve"> of the</w:t>
      </w:r>
      <w:r w:rsidR="00F65927" w:rsidRPr="00C87F33">
        <w:t xml:space="preserve"> </w:t>
      </w:r>
      <m:oMath>
        <m:r>
          <w:rPr>
            <w:rFonts w:ascii="Cambria Math" w:hAnsi="Cambria Math" w:hint="eastAsia"/>
          </w:rPr>
          <m:t>j</m:t>
        </m:r>
      </m:oMath>
      <w:r w:rsidR="00F65927" w:rsidRPr="00C87F33">
        <w:rPr>
          <w:rFonts w:hint="eastAsia"/>
        </w:rPr>
        <w:t>-th</w:t>
      </w:r>
      <w:r w:rsidR="00F65927" w:rsidRPr="00C87F33">
        <w:t xml:space="preserve"> </w:t>
      </w:r>
      <w:r w:rsidR="00F65927" w:rsidRPr="00C87F33">
        <w:rPr>
          <w:rFonts w:hint="eastAsia"/>
        </w:rPr>
        <w:t>independent variable</w:t>
      </w:r>
      <w:r w:rsidR="00F65927" w:rsidRPr="00C87F33">
        <w:t xml:space="preserve"> </w:t>
      </w:r>
      <m:oMath>
        <m:sSub>
          <m:sSubPr>
            <m:ctrlPr>
              <w:rPr>
                <w:rFonts w:ascii="Cambria Math" w:hAnsi="Cambria Math"/>
              </w:rPr>
            </m:ctrlPr>
          </m:sSubPr>
          <m:e>
            <m:r>
              <m:rPr>
                <m:sty m:val="bi"/>
              </m:rPr>
              <w:rPr>
                <w:rFonts w:ascii="Cambria Math" w:hAnsi="Cambria Math" w:hint="eastAsia"/>
              </w:rPr>
              <m:t>x</m:t>
            </m:r>
          </m:e>
          <m:sub>
            <m:r>
              <m:rPr>
                <m:sty m:val="bi"/>
              </m:rPr>
              <w:rPr>
                <w:rFonts w:ascii="Cambria Math" w:hAnsi="Cambria Math" w:hint="eastAsia"/>
              </w:rPr>
              <m:t>j</m:t>
            </m:r>
          </m:sub>
        </m:sSub>
      </m:oMath>
      <w:r w:rsidR="00F65927" w:rsidRPr="00C87F33">
        <w:t xml:space="preserve"> and the </w:t>
      </w:r>
      <w:r w:rsidR="00F65927" w:rsidRPr="00C87F33">
        <w:rPr>
          <w:rFonts w:hint="eastAsia"/>
        </w:rPr>
        <w:t>dependent variable</w:t>
      </w:r>
      <w:r w:rsidR="00F65927" w:rsidRPr="00C87F33">
        <w:t xml:space="preserve"> </w:t>
      </w:r>
      <m:oMath>
        <m:r>
          <m:rPr>
            <m:sty m:val="bi"/>
          </m:rPr>
          <w:rPr>
            <w:rFonts w:ascii="Cambria Math" w:hAnsi="Cambria Math" w:hint="eastAsia"/>
          </w:rPr>
          <m:t>y</m:t>
        </m:r>
      </m:oMath>
      <w:r w:rsidR="00F65927" w:rsidRPr="00C87F33">
        <w:rPr>
          <w:rFonts w:hint="eastAsia"/>
        </w:rPr>
        <w:t>,</w:t>
      </w:r>
      <w:r w:rsidR="00F65927" w:rsidRPr="00C87F33">
        <w:t xml:space="preserve"> respectively</w:t>
      </w:r>
      <w:r w:rsidR="00F65927" w:rsidRPr="00C87F33">
        <w:rPr>
          <w:rFonts w:hint="eastAsia"/>
        </w:rPr>
        <w:t>.</w:t>
      </w:r>
      <w:r w:rsidR="00F65927" w:rsidRPr="00C87F33">
        <w:t xml:space="preserve"> </w:t>
      </w:r>
      <w:r w:rsidRPr="00C87F33">
        <w:rPr>
          <w:rFonts w:hint="eastAsia"/>
        </w:rPr>
        <w:t xml:space="preserve">Additionally, </w:t>
      </w:r>
      <m:oMath>
        <m:sSub>
          <m:sSubPr>
            <m:ctrlPr>
              <w:rPr>
                <w:rFonts w:ascii="Cambria Math" w:hAnsi="Cambria Math"/>
              </w:rPr>
            </m:ctrlPr>
          </m:sSubPr>
          <m:e>
            <m:r>
              <m:rPr>
                <m:sty m:val="p"/>
              </m:rPr>
              <w:rPr>
                <w:rFonts w:ascii="Cambria Math" w:hAnsi="Cambria Math"/>
              </w:rPr>
              <m:t>σ</m:t>
            </m:r>
          </m:e>
          <m:sub>
            <m:r>
              <w:rPr>
                <w:rFonts w:ascii="Cambria Math" w:hAnsi="Cambria Math" w:hint="eastAsia"/>
              </w:rPr>
              <m:t>j</m:t>
            </m:r>
          </m:sub>
        </m:sSub>
      </m:oMath>
      <w:r w:rsidRPr="00C87F33">
        <w:rPr>
          <w:rFonts w:hint="eastAsia"/>
        </w:rPr>
        <w:t xml:space="preserve"> and </w:t>
      </w:r>
      <m:oMath>
        <m:sSub>
          <m:sSubPr>
            <m:ctrlPr>
              <w:rPr>
                <w:rFonts w:ascii="Cambria Math" w:hAnsi="Cambria Math"/>
              </w:rPr>
            </m:ctrlPr>
          </m:sSubPr>
          <m:e>
            <m:r>
              <m:rPr>
                <m:sty m:val="p"/>
              </m:rPr>
              <w:rPr>
                <w:rFonts w:ascii="Cambria Math" w:hAnsi="Cambria Math"/>
              </w:rPr>
              <m:t>σ</m:t>
            </m:r>
          </m:e>
          <m:sub>
            <m:r>
              <w:rPr>
                <w:rFonts w:ascii="Cambria Math" w:hAnsi="Cambria Math" w:hint="eastAsia"/>
              </w:rPr>
              <m:t>y</m:t>
            </m:r>
          </m:sub>
        </m:sSub>
      </m:oMath>
      <w:r w:rsidRPr="00C87F33">
        <w:rPr>
          <w:rFonts w:hint="eastAsia"/>
        </w:rPr>
        <w:t xml:space="preserve"> denote the standard deviations of </w:t>
      </w:r>
      <m:oMath>
        <m:sSub>
          <m:sSubPr>
            <m:ctrlPr>
              <w:rPr>
                <w:rFonts w:ascii="Cambria Math" w:hAnsi="Cambria Math"/>
                <w:b/>
                <w:bCs/>
                <w:i/>
              </w:rPr>
            </m:ctrlPr>
          </m:sSubPr>
          <m:e>
            <m:r>
              <m:rPr>
                <m:sty m:val="bi"/>
              </m:rPr>
              <w:rPr>
                <w:rFonts w:ascii="Cambria Math" w:hAnsi="Cambria Math" w:hint="eastAsia"/>
              </w:rPr>
              <m:t>x</m:t>
            </m:r>
          </m:e>
          <m:sub>
            <m:r>
              <m:rPr>
                <m:sty m:val="bi"/>
              </m:rPr>
              <w:rPr>
                <w:rFonts w:ascii="Cambria Math" w:hAnsi="Cambria Math" w:hint="eastAsia"/>
              </w:rPr>
              <m:t>j</m:t>
            </m:r>
          </m:sub>
        </m:sSub>
      </m:oMath>
      <w:r w:rsidRPr="00C87F33">
        <w:rPr>
          <w:rFonts w:hint="eastAsia"/>
        </w:rPr>
        <w:t xml:space="preserve"> and </w:t>
      </w:r>
      <m:oMath>
        <m:r>
          <m:rPr>
            <m:sty m:val="bi"/>
          </m:rPr>
          <w:rPr>
            <w:rFonts w:ascii="Cambria Math" w:hAnsi="Cambria Math" w:hint="eastAsia"/>
          </w:rPr>
          <m:t>y</m:t>
        </m:r>
      </m:oMath>
      <w:r w:rsidRPr="00C87F33">
        <w:rPr>
          <w:rFonts w:hint="eastAsia"/>
        </w:rPr>
        <w:t xml:space="preserve">, respectively. The standardized dataset obtained by normalizing </w:t>
      </w:r>
      <m:oMath>
        <m:r>
          <m:rPr>
            <m:sty m:val="bi"/>
          </m:rPr>
          <w:rPr>
            <w:rFonts w:ascii="Cambria Math" w:hAnsi="Cambria Math"/>
          </w:rPr>
          <m:t>X</m:t>
        </m:r>
      </m:oMath>
      <w:r w:rsidRPr="00C87F33">
        <w:rPr>
          <w:rFonts w:hint="eastAsia"/>
        </w:rPr>
        <w:t xml:space="preserve"> is denoted as matrix </w:t>
      </w:r>
      <m:oMath>
        <m:sSub>
          <m:sSubPr>
            <m:ctrlPr>
              <w:rPr>
                <w:rFonts w:ascii="Cambria Math" w:hAnsi="Cambria Math"/>
                <w:b/>
                <w:bCs/>
                <w:i/>
              </w:rPr>
            </m:ctrlPr>
          </m:sSubPr>
          <m:e>
            <m:r>
              <m:rPr>
                <m:sty m:val="bi"/>
              </m:rPr>
              <w:rPr>
                <w:rFonts w:ascii="Cambria Math" w:hAnsi="Cambria Math" w:hint="eastAsia"/>
              </w:rPr>
              <m:t>E</m:t>
            </m:r>
          </m:e>
          <m:sub>
            <m:r>
              <m:rPr>
                <m:sty m:val="bi"/>
              </m:rPr>
              <w:rPr>
                <w:rFonts w:ascii="Cambria Math" w:hAnsi="Cambria Math"/>
              </w:rPr>
              <m:t>0</m:t>
            </m:r>
          </m:sub>
        </m:sSub>
      </m:oMath>
      <w:r w:rsidR="002479D3" w:rsidRPr="00C87F33">
        <w:t>.</w:t>
      </w:r>
      <w:r w:rsidRPr="00C87F33">
        <w:rPr>
          <w:rFonts w:hint="eastAsia"/>
        </w:rPr>
        <w:t xml:space="preserve"> </w:t>
      </w:r>
      <w:r w:rsidR="002479D3" w:rsidRPr="00C87F33">
        <w:t>T</w:t>
      </w:r>
      <w:r w:rsidRPr="00C87F33">
        <w:rPr>
          <w:rFonts w:hint="eastAsia"/>
        </w:rPr>
        <w:t xml:space="preserve">he set of standardized data for the </w:t>
      </w:r>
      <m:oMath>
        <m:r>
          <w:rPr>
            <w:rFonts w:ascii="Cambria Math" w:hAnsi="Cambria Math" w:hint="eastAsia"/>
          </w:rPr>
          <m:t>j</m:t>
        </m:r>
      </m:oMath>
      <w:r w:rsidRPr="00C87F33">
        <w:rPr>
          <w:rFonts w:hint="eastAsia"/>
        </w:rPr>
        <w:t xml:space="preserve">-th independent variable is denoted as </w:t>
      </w:r>
      <m:oMath>
        <m:sSubSup>
          <m:sSubSupPr>
            <m:ctrlPr>
              <w:rPr>
                <w:rFonts w:ascii="Cambria Math" w:hAnsi="Cambria Math"/>
              </w:rPr>
            </m:ctrlPr>
          </m:sSubSupPr>
          <m:e>
            <m:r>
              <m:rPr>
                <m:sty m:val="bi"/>
              </m:rPr>
              <w:rPr>
                <w:rFonts w:ascii="Cambria Math" w:hAnsi="Cambria Math" w:hint="eastAsia"/>
              </w:rPr>
              <m:t>x</m:t>
            </m:r>
          </m:e>
          <m:sub>
            <m:r>
              <m:rPr>
                <m:sty m:val="bi"/>
              </m:rPr>
              <w:rPr>
                <w:rFonts w:ascii="Cambria Math" w:hAnsi="Cambria Math" w:hint="eastAsia"/>
              </w:rPr>
              <m:t>j</m:t>
            </m:r>
          </m:sub>
          <m:sup>
            <m:r>
              <m:rPr>
                <m:sty m:val="p"/>
              </m:rPr>
              <w:rPr>
                <w:rFonts w:ascii="Cambria Math" w:eastAsia="MS Mincho" w:hAnsi="Cambria Math" w:cs="MS Mincho" w:hint="eastAsia"/>
              </w:rPr>
              <m:t>*</m:t>
            </m:r>
          </m:sup>
        </m:sSubSup>
      </m:oMath>
      <w:r w:rsidR="002479D3" w:rsidRPr="00C87F33">
        <w:t>, and</w:t>
      </w:r>
      <w:r w:rsidRPr="00C87F33">
        <w:rPr>
          <w:rFonts w:hint="eastAsia"/>
        </w:rPr>
        <w:t xml:space="preserve"> </w:t>
      </w:r>
      <w:r w:rsidR="002479D3" w:rsidRPr="00C87F33">
        <w:t>t</w:t>
      </w:r>
      <w:r w:rsidRPr="00C87F33">
        <w:rPr>
          <w:rFonts w:hint="eastAsia"/>
        </w:rPr>
        <w:t xml:space="preserve">he set of standardized data for </w:t>
      </w:r>
      <m:oMath>
        <m:r>
          <m:rPr>
            <m:sty m:val="bi"/>
          </m:rPr>
          <w:rPr>
            <w:rFonts w:ascii="Cambria Math" w:hAnsi="Cambria Math" w:hint="eastAsia"/>
          </w:rPr>
          <m:t>y</m:t>
        </m:r>
      </m:oMath>
      <w:r w:rsidRPr="00C87F33">
        <w:rPr>
          <w:rFonts w:hint="eastAsia"/>
        </w:rPr>
        <w:t xml:space="preserve"> is represented by vector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rPr>
              <m:t>0</m:t>
            </m:r>
          </m:sub>
        </m:sSub>
      </m:oMath>
      <w:r w:rsidRPr="00C87F33">
        <w:rPr>
          <w:rFonts w:hint="eastAsia"/>
        </w:rPr>
        <w:t>. After standardization, the measurement units of each variable are consistent.</w:t>
      </w:r>
    </w:p>
    <w:p w14:paraId="63D1882A" w14:textId="2279230F" w:rsidR="00F671E9" w:rsidRPr="00C87F33" w:rsidRDefault="000D6A5C" w:rsidP="00107C2F">
      <w:pPr>
        <w:spacing w:line="480" w:lineRule="auto"/>
        <w:ind w:firstLineChars="200" w:firstLine="480"/>
        <w:jc w:val="both"/>
        <w:rPr>
          <w:szCs w:val="24"/>
        </w:rPr>
      </w:pPr>
      <w:r w:rsidRPr="00C87F33">
        <w:rPr>
          <w:color w:val="222222"/>
          <w:szCs w:val="24"/>
          <w:shd w:val="clear" w:color="auto" w:fill="FFFFFF"/>
          <w:lang w:eastAsia="zh-CN"/>
        </w:rPr>
        <w:t>Step 2:</w:t>
      </w:r>
      <w:r w:rsidR="002479D3" w:rsidRPr="00C87F33">
        <w:rPr>
          <w:color w:val="222222"/>
          <w:szCs w:val="24"/>
          <w:shd w:val="clear" w:color="auto" w:fill="FFFFFF"/>
          <w:lang w:eastAsia="zh-CN"/>
        </w:rPr>
        <w:t xml:space="preserve"> several orthogonal components are extracted from the variable sets. </w:t>
      </w:r>
      <w:r w:rsidR="00815F40" w:rsidRPr="00C87F33">
        <w:rPr>
          <w:szCs w:val="24"/>
        </w:rPr>
        <w:t xml:space="preserve">The first component, denoted as </w:t>
      </w:r>
      <m:oMath>
        <m:sSub>
          <m:sSubPr>
            <m:ctrlPr>
              <w:rPr>
                <w:rFonts w:ascii="Cambria Math" w:hAnsi="Cambria Math"/>
                <w:szCs w:val="24"/>
              </w:rPr>
            </m:ctrlPr>
          </m:sSubPr>
          <m:e>
            <m:r>
              <m:rPr>
                <m:sty m:val="bi"/>
              </m:rPr>
              <w:rPr>
                <w:rFonts w:ascii="Cambria Math" w:hAnsi="Cambria Math" w:hint="eastAsia"/>
                <w:szCs w:val="24"/>
              </w:rPr>
              <m:t>t</m:t>
            </m:r>
          </m:e>
          <m:sub>
            <m:r>
              <m:rPr>
                <m:sty m:val="b"/>
              </m:rPr>
              <w:rPr>
                <w:rFonts w:ascii="Cambria Math" w:hAnsi="Cambria Math"/>
                <w:szCs w:val="24"/>
              </w:rPr>
              <m:t>1</m:t>
            </m:r>
          </m:sub>
        </m:sSub>
      </m:oMath>
      <w:r w:rsidR="00815F40" w:rsidRPr="00C87F33">
        <w:rPr>
          <w:szCs w:val="24"/>
        </w:rPr>
        <w:t xml:space="preserve">, is extracted from </w:t>
      </w:r>
      <m:oMath>
        <m:sSub>
          <m:sSubPr>
            <m:ctrlPr>
              <w:rPr>
                <w:rFonts w:ascii="Cambria Math" w:hAnsi="Cambria Math"/>
                <w:szCs w:val="24"/>
              </w:rPr>
            </m:ctrlPr>
          </m:sSubPr>
          <m:e>
            <m:r>
              <m:rPr>
                <m:sty m:val="bi"/>
              </m:rPr>
              <w:rPr>
                <w:rFonts w:ascii="Cambria Math" w:hAnsi="Cambria Math" w:hint="eastAsia"/>
                <w:szCs w:val="24"/>
              </w:rPr>
              <m:t>E</m:t>
            </m:r>
          </m:e>
          <m:sub>
            <m:r>
              <m:rPr>
                <m:sty m:val="b"/>
              </m:rPr>
              <w:rPr>
                <w:rFonts w:ascii="Cambria Math" w:hAnsi="Cambria Math"/>
                <w:szCs w:val="24"/>
              </w:rPr>
              <m:t>0</m:t>
            </m:r>
          </m:sub>
        </m:sSub>
      </m:oMath>
      <w:r w:rsidR="00815F40" w:rsidRPr="00C87F33">
        <w:rPr>
          <w:rFonts w:hint="eastAsia"/>
          <w:szCs w:val="24"/>
        </w:rPr>
        <w:t xml:space="preserve"> </w:t>
      </w:r>
      <w:r w:rsidR="00815F40" w:rsidRPr="00C87F33">
        <w:rPr>
          <w:szCs w:val="24"/>
        </w:rPr>
        <w:t xml:space="preserve">by multiplying </w:t>
      </w:r>
      <m:oMath>
        <m:sSub>
          <m:sSubPr>
            <m:ctrlPr>
              <w:rPr>
                <w:rFonts w:ascii="Cambria Math" w:hAnsi="Cambria Math"/>
                <w:szCs w:val="24"/>
              </w:rPr>
            </m:ctrlPr>
          </m:sSubPr>
          <m:e>
            <m:r>
              <m:rPr>
                <m:sty m:val="bi"/>
              </m:rPr>
              <w:rPr>
                <w:rFonts w:ascii="Cambria Math" w:hAnsi="Cambria Math" w:hint="eastAsia"/>
                <w:szCs w:val="24"/>
              </w:rPr>
              <m:t>E</m:t>
            </m:r>
          </m:e>
          <m:sub>
            <m:r>
              <m:rPr>
                <m:sty m:val="b"/>
              </m:rPr>
              <w:rPr>
                <w:rFonts w:ascii="Cambria Math" w:hAnsi="Cambria Math"/>
                <w:szCs w:val="24"/>
              </w:rPr>
              <m:t>0</m:t>
            </m:r>
          </m:sub>
        </m:sSub>
      </m:oMath>
      <w:r w:rsidR="00815F40" w:rsidRPr="00C87F33">
        <w:rPr>
          <w:szCs w:val="24"/>
        </w:rPr>
        <w:t xml:space="preserve"> with a weight vector:</w:t>
      </w:r>
    </w:p>
    <w:p w14:paraId="6CBB2BEA" w14:textId="41BCF2C6" w:rsidR="00815F40"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sSub>
                <m:sSubPr>
                  <m:ctrlPr>
                    <w:rPr>
                      <w:rFonts w:ascii="Cambria Math" w:hAnsi="Cambria Math"/>
                      <w:b/>
                      <w:bCs/>
                    </w:rPr>
                  </m:ctrlPr>
                </m:sSubPr>
                <m:e>
                  <m:r>
                    <m:rPr>
                      <m:sty m:val="bi"/>
                    </m:rPr>
                    <w:rPr>
                      <w:rFonts w:ascii="Cambria Math" w:hAnsi="Cambria Math"/>
                    </w:rPr>
                    <m:t>t</m:t>
                  </m:r>
                </m:e>
                <m:sub>
                  <m:r>
                    <m:rPr>
                      <m:sty m:val="b"/>
                    </m:rPr>
                    <w:rPr>
                      <w:rFonts w:ascii="Cambria Math" w:hAnsi="Cambria Math"/>
                    </w:rPr>
                    <m:t>1</m:t>
                  </m:r>
                </m:sub>
              </m:sSub>
              <m:r>
                <w:rPr>
                  <w:rFonts w:ascii="Cambria Math" w:hAnsi="Cambria Math"/>
                </w:rPr>
                <m:t>=</m:t>
              </m:r>
              <m:r>
                <m:rPr>
                  <m:sty m:val="p"/>
                </m:rPr>
                <w:rPr>
                  <w:rFonts w:ascii="Cambria Math" w:hAnsi="Cambria Math"/>
                </w:rPr>
                <m:t xml:space="preserve"> </m:t>
              </m:r>
              <m:sSub>
                <m:sSubPr>
                  <m:ctrlPr>
                    <w:rPr>
                      <w:rFonts w:ascii="Cambria Math" w:hAnsi="Cambria Math"/>
                      <w:b/>
                    </w:rPr>
                  </m:ctrlPr>
                </m:sSubPr>
                <m:e>
                  <m:r>
                    <m:rPr>
                      <m:sty m:val="bi"/>
                    </m:rPr>
                    <w:rPr>
                      <w:rFonts w:ascii="Cambria Math" w:hAnsi="Cambria Math"/>
                    </w:rPr>
                    <m:t>E</m:t>
                  </m:r>
                </m:e>
                <m:sub>
                  <m:r>
                    <m:rPr>
                      <m:sty m:val="bi"/>
                    </m:rPr>
                    <w:rPr>
                      <w:rFonts w:ascii="Cambria Math" w:hAnsi="Cambria Math"/>
                    </w:rPr>
                    <m:t>0</m:t>
                  </m:r>
                </m:sub>
              </m:sSub>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1</m:t>
                  </m:r>
                </m:sub>
              </m:sSub>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5</m:t>
                  </m:r>
                </m:e>
              </m:d>
              <m:ctrlPr>
                <w:rPr>
                  <w:rFonts w:ascii="Cambria Math" w:hAnsi="Cambria Math"/>
                  <w:b/>
                  <w:i/>
                </w:rPr>
              </m:ctrlPr>
            </m:e>
          </m:eqArr>
        </m:oMath>
      </m:oMathPara>
    </w:p>
    <w:p w14:paraId="33DA869B" w14:textId="6DA5D8EF" w:rsidR="001B186D" w:rsidRPr="00C87F33" w:rsidRDefault="00815F40" w:rsidP="00107C2F">
      <w:pPr>
        <w:spacing w:line="480" w:lineRule="auto"/>
        <w:jc w:val="both"/>
        <w:rPr>
          <w:szCs w:val="24"/>
        </w:rPr>
      </w:pPr>
      <w:r w:rsidRPr="00C87F33">
        <w:rPr>
          <w:szCs w:val="24"/>
        </w:rPr>
        <w:t>w</w:t>
      </w:r>
      <w:r w:rsidRPr="00C87F33">
        <w:rPr>
          <w:rFonts w:hint="eastAsia"/>
          <w:szCs w:val="24"/>
        </w:rPr>
        <w:t>here</w:t>
      </w:r>
      <w:r w:rsidRPr="00C87F33">
        <w:rPr>
          <w:szCs w:val="24"/>
        </w:rPr>
        <w:t xml:space="preserve"> </w:t>
      </w:r>
      <m:oMath>
        <m:sSub>
          <m:sSubPr>
            <m:ctrlPr>
              <w:rPr>
                <w:rFonts w:ascii="Cambria Math" w:hAnsi="Cambria Math"/>
                <w:szCs w:val="24"/>
              </w:rPr>
            </m:ctrlPr>
          </m:sSubPr>
          <m:e>
            <m:r>
              <m:rPr>
                <m:sty m:val="bi"/>
              </m:rPr>
              <w:rPr>
                <w:rFonts w:ascii="Cambria Math" w:hAnsi="Cambria Math" w:hint="eastAsia"/>
                <w:szCs w:val="24"/>
              </w:rPr>
              <m:t>w</m:t>
            </m:r>
          </m:e>
          <m:sub>
            <m:r>
              <m:rPr>
                <m:sty m:val="b"/>
              </m:rPr>
              <w:rPr>
                <w:rFonts w:ascii="Cambria Math" w:hAnsi="Cambria Math"/>
                <w:szCs w:val="24"/>
              </w:rPr>
              <m:t>1</m:t>
            </m:r>
          </m:sub>
        </m:sSub>
      </m:oMath>
      <w:r w:rsidRPr="00C87F33">
        <w:rPr>
          <w:rFonts w:hint="eastAsia"/>
          <w:szCs w:val="24"/>
        </w:rPr>
        <w:t xml:space="preserve"> represents the weight vector, which is a unit vector of </w:t>
      </w:r>
      <m:oMath>
        <m:sSub>
          <m:sSubPr>
            <m:ctrlPr>
              <w:rPr>
                <w:rFonts w:ascii="Cambria Math" w:hAnsi="Cambria Math"/>
                <w:szCs w:val="24"/>
              </w:rPr>
            </m:ctrlPr>
          </m:sSubPr>
          <m:e>
            <m:r>
              <m:rPr>
                <m:sty m:val="bi"/>
              </m:rPr>
              <w:rPr>
                <w:rFonts w:ascii="Cambria Math" w:hAnsi="Cambria Math" w:hint="eastAsia"/>
                <w:szCs w:val="24"/>
              </w:rPr>
              <m:t>E</m:t>
            </m:r>
          </m:e>
          <m:sub>
            <m:r>
              <m:rPr>
                <m:sty m:val="b"/>
              </m:rPr>
              <w:rPr>
                <w:rFonts w:ascii="Cambria Math" w:hAnsi="Cambria Math"/>
                <w:szCs w:val="24"/>
              </w:rPr>
              <m:t>0</m:t>
            </m:r>
          </m:sub>
        </m:sSub>
      </m:oMath>
      <w:r w:rsidRPr="00C87F33">
        <w:rPr>
          <w:rFonts w:hint="eastAsia"/>
          <w:szCs w:val="24"/>
        </w:rPr>
        <w:t xml:space="preserve"> known as the first axis of </w:t>
      </w:r>
      <m:oMath>
        <m:sSub>
          <m:sSubPr>
            <m:ctrlPr>
              <w:rPr>
                <w:rFonts w:ascii="Cambria Math" w:hAnsi="Cambria Math"/>
                <w:szCs w:val="24"/>
              </w:rPr>
            </m:ctrlPr>
          </m:sSubPr>
          <m:e>
            <m:r>
              <m:rPr>
                <m:sty m:val="bi"/>
              </m:rPr>
              <w:rPr>
                <w:rFonts w:ascii="Cambria Math" w:hAnsi="Cambria Math" w:hint="eastAsia"/>
                <w:szCs w:val="24"/>
              </w:rPr>
              <m:t>E</m:t>
            </m:r>
          </m:e>
          <m:sub>
            <m:r>
              <m:rPr>
                <m:sty m:val="b"/>
              </m:rPr>
              <w:rPr>
                <w:rFonts w:ascii="Cambria Math" w:hAnsi="Cambria Math"/>
                <w:szCs w:val="24"/>
              </w:rPr>
              <m:t>0</m:t>
            </m:r>
          </m:sub>
        </m:sSub>
      </m:oMath>
      <w:r w:rsidRPr="00C87F33">
        <w:rPr>
          <w:rFonts w:hint="eastAsia"/>
          <w:szCs w:val="24"/>
        </w:rPr>
        <w:t xml:space="preserve">. </w:t>
      </w:r>
      <w:r w:rsidR="001B186D" w:rsidRPr="00C87F33">
        <w:rPr>
          <w:rFonts w:hint="eastAsia"/>
          <w:szCs w:val="24"/>
        </w:rPr>
        <w:t xml:space="preserve">The primary </w:t>
      </w:r>
      <w:r w:rsidR="001B186D" w:rsidRPr="00C87F33">
        <w:rPr>
          <w:szCs w:val="24"/>
        </w:rPr>
        <w:t xml:space="preserve">principle </w:t>
      </w:r>
      <w:r w:rsidR="001B186D" w:rsidRPr="00C87F33">
        <w:rPr>
          <w:rFonts w:hint="eastAsia"/>
          <w:szCs w:val="24"/>
        </w:rPr>
        <w:t xml:space="preserve">in extracting the </w:t>
      </w:r>
      <m:oMath>
        <m:sSub>
          <m:sSubPr>
            <m:ctrlPr>
              <w:rPr>
                <w:rFonts w:ascii="Cambria Math" w:hAnsi="Cambria Math"/>
                <w:szCs w:val="24"/>
              </w:rPr>
            </m:ctrlPr>
          </m:sSubPr>
          <m:e>
            <m:r>
              <m:rPr>
                <m:sty m:val="bi"/>
              </m:rPr>
              <w:rPr>
                <w:rFonts w:ascii="Cambria Math" w:hAnsi="Cambria Math" w:hint="eastAsia"/>
                <w:szCs w:val="24"/>
              </w:rPr>
              <m:t>t</m:t>
            </m:r>
          </m:e>
          <m:sub>
            <m:r>
              <m:rPr>
                <m:sty m:val="b"/>
              </m:rPr>
              <w:rPr>
                <w:rFonts w:ascii="Cambria Math" w:hAnsi="Cambria Math"/>
                <w:szCs w:val="24"/>
              </w:rPr>
              <m:t>1</m:t>
            </m:r>
          </m:sub>
        </m:sSub>
      </m:oMath>
      <w:r w:rsidR="001B186D" w:rsidRPr="00C87F33">
        <w:rPr>
          <w:rFonts w:hint="eastAsia"/>
          <w:szCs w:val="24"/>
        </w:rPr>
        <w:t xml:space="preserve"> is to capture the maximum amount of variation present in </w:t>
      </w:r>
      <m:oMath>
        <m:r>
          <m:rPr>
            <m:sty m:val="bi"/>
          </m:rPr>
          <w:rPr>
            <w:rFonts w:ascii="Cambria Math" w:hAnsi="Cambria Math"/>
            <w:szCs w:val="24"/>
          </w:rPr>
          <m:t>X</m:t>
        </m:r>
      </m:oMath>
      <w:r w:rsidR="001B186D" w:rsidRPr="00C87F33">
        <w:rPr>
          <w:rFonts w:hint="eastAsia"/>
          <w:iCs/>
          <w:szCs w:val="24"/>
          <w:lang w:eastAsia="zh-CN"/>
        </w:rPr>
        <w:t>,</w:t>
      </w:r>
      <w:r w:rsidR="001B186D" w:rsidRPr="00C87F33">
        <w:rPr>
          <w:rFonts w:hint="eastAsia"/>
          <w:szCs w:val="24"/>
        </w:rPr>
        <w:t xml:space="preserve"> while simultaneously </w:t>
      </w:r>
      <w:r w:rsidR="001B186D" w:rsidRPr="00C87F33">
        <w:rPr>
          <w:szCs w:val="24"/>
        </w:rPr>
        <w:t xml:space="preserve">providing a maximized explanatory ability for </w:t>
      </w:r>
      <m:oMath>
        <m:sSub>
          <m:sSubPr>
            <m:ctrlPr>
              <w:rPr>
                <w:rFonts w:ascii="Cambria Math" w:hAnsi="Cambria Math"/>
                <w:szCs w:val="24"/>
              </w:rPr>
            </m:ctrlPr>
          </m:sSubPr>
          <m:e>
            <m:r>
              <m:rPr>
                <m:sty m:val="bi"/>
              </m:rPr>
              <w:rPr>
                <w:rFonts w:ascii="Cambria Math" w:hAnsi="Cambria Math" w:hint="eastAsia"/>
                <w:szCs w:val="24"/>
              </w:rPr>
              <m:t>F</m:t>
            </m:r>
          </m:e>
          <m:sub>
            <m:r>
              <m:rPr>
                <m:sty m:val="b"/>
              </m:rPr>
              <w:rPr>
                <w:rFonts w:ascii="Cambria Math" w:hAnsi="Cambria Math"/>
                <w:szCs w:val="24"/>
              </w:rPr>
              <m:t>0</m:t>
            </m:r>
          </m:sub>
        </m:sSub>
      </m:oMath>
      <w:r w:rsidR="001B186D" w:rsidRPr="00C87F33">
        <w:rPr>
          <w:szCs w:val="24"/>
        </w:rPr>
        <w:t>. This process can be represented as:</w:t>
      </w:r>
    </w:p>
    <w:p w14:paraId="7A6D6FC2" w14:textId="3D50E0FC" w:rsidR="001B186D"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d>
                <m:dPr>
                  <m:begChr m:val="{"/>
                  <m:endChr m:val=""/>
                  <m:ctrlPr>
                    <w:rPr>
                      <w:rFonts w:ascii="Cambria Math" w:hAnsi="Cambria Math"/>
                    </w:rPr>
                  </m:ctrlPr>
                </m:dPr>
                <m:e>
                  <m:eqArr>
                    <m:eqArrPr>
                      <m:ctrlPr>
                        <w:rPr>
                          <w:rFonts w:ascii="Cambria Math" w:hAnsi="Cambria Math"/>
                        </w:rPr>
                      </m:ctrlPr>
                    </m:eqArrPr>
                    <m:e>
                      <m:r>
                        <m:rPr>
                          <m:nor/>
                        </m:rPr>
                        <m:t>Var</m:t>
                      </m:r>
                      <m:d>
                        <m:dPr>
                          <m:ctrlPr>
                            <w:rPr>
                              <w:rFonts w:ascii="Cambria Math" w:hAnsi="Cambria Math"/>
                            </w:rPr>
                          </m:ctrlPr>
                        </m:dPr>
                        <m:e>
                          <m:sSub>
                            <m:sSubPr>
                              <m:ctrlPr>
                                <w:rPr>
                                  <w:rFonts w:ascii="Cambria Math" w:hAnsi="Cambria Math"/>
                                  <w:b/>
                                  <w:bCs/>
                                </w:rPr>
                              </m:ctrlPr>
                            </m:sSubPr>
                            <m:e>
                              <m:r>
                                <m:rPr>
                                  <m:sty m:val="bi"/>
                                </m:rPr>
                                <w:rPr>
                                  <w:rFonts w:ascii="Cambria Math" w:hAnsi="Cambria Math"/>
                                </w:rPr>
                                <m:t>t</m:t>
                              </m:r>
                            </m:e>
                            <m:sub>
                              <m:r>
                                <m:rPr>
                                  <m:sty m:val="b"/>
                                </m:rPr>
                                <w:rPr>
                                  <w:rFonts w:ascii="Cambria Math" w:hAnsi="Cambria Math"/>
                                </w:rPr>
                                <m:t>1</m:t>
                              </m:r>
                            </m:sub>
                          </m:sSub>
                        </m:e>
                      </m:d>
                      <m:r>
                        <w:rPr>
                          <w:rFonts w:ascii="Cambria Math" w:hAnsi="Cambria Math"/>
                        </w:rPr>
                        <m:t>→</m:t>
                      </m:r>
                      <m:r>
                        <m:rPr>
                          <m:sty m:val="p"/>
                        </m:rPr>
                        <w:rPr>
                          <w:rFonts w:ascii="Cambria Math" w:hAnsi="Cambria Math"/>
                        </w:rPr>
                        <m:t xml:space="preserve"> </m:t>
                      </m:r>
                      <m:r>
                        <m:rPr>
                          <m:nor/>
                        </m:rPr>
                        <m:t>max</m:t>
                      </m:r>
                    </m:e>
                    <m:e>
                      <m:r>
                        <m:rPr>
                          <m:nor/>
                        </m:rPr>
                        <m:t>r</m:t>
                      </m:r>
                      <m:d>
                        <m:dPr>
                          <m:ctrlPr>
                            <w:rPr>
                              <w:rFonts w:ascii="Cambria Math" w:hAnsi="Cambria Math"/>
                            </w:rPr>
                          </m:ctrlPr>
                        </m:dPr>
                        <m:e>
                          <m:sSub>
                            <m:sSubPr>
                              <m:ctrlPr>
                                <w:rPr>
                                  <w:rFonts w:ascii="Cambria Math" w:hAnsi="Cambria Math"/>
                                  <w:b/>
                                  <w:bCs/>
                                </w:rPr>
                              </m:ctrlPr>
                            </m:sSubPr>
                            <m:e>
                              <m:r>
                                <m:rPr>
                                  <m:sty m:val="bi"/>
                                </m:rPr>
                                <w:rPr>
                                  <w:rFonts w:ascii="Cambria Math" w:hAnsi="Cambria Math"/>
                                </w:rPr>
                                <m:t>t</m:t>
                              </m:r>
                            </m:e>
                            <m:sub>
                              <m:r>
                                <m:rPr>
                                  <m:sty m:val="b"/>
                                </m:rPr>
                                <w:rPr>
                                  <w:rFonts w:ascii="Cambria Math" w:hAnsi="Cambria Math"/>
                                </w:rPr>
                                <m:t>1</m:t>
                              </m:r>
                            </m:sub>
                          </m:sSub>
                          <m:r>
                            <m:rPr>
                              <m:nor/>
                            </m:rPr>
                            <m:t>,</m:t>
                          </m:r>
                          <m:sSub>
                            <m:sSubPr>
                              <m:ctrlPr>
                                <w:rPr>
                                  <w:rFonts w:ascii="Cambria Math" w:hAnsi="Cambria Math"/>
                                  <w:b/>
                                  <w:bCs/>
                                </w:rPr>
                              </m:ctrlPr>
                            </m:sSubPr>
                            <m:e>
                              <m:r>
                                <m:rPr>
                                  <m:sty m:val="b"/>
                                </m:rPr>
                                <w:rPr>
                                  <w:rFonts w:ascii="Cambria Math" w:hAnsi="Cambria Math"/>
                                </w:rPr>
                                <m:t xml:space="preserve"> </m:t>
                              </m:r>
                              <m:r>
                                <m:rPr>
                                  <m:sty m:val="bi"/>
                                </m:rPr>
                                <w:rPr>
                                  <w:rFonts w:ascii="Cambria Math" w:hAnsi="Cambria Math"/>
                                </w:rPr>
                                <m:t>F</m:t>
                              </m:r>
                            </m:e>
                            <m:sub>
                              <m:r>
                                <m:rPr>
                                  <m:sty m:val="b"/>
                                </m:rPr>
                                <w:rPr>
                                  <w:rFonts w:ascii="Cambria Math" w:hAnsi="Cambria Math"/>
                                </w:rPr>
                                <m:t>0</m:t>
                              </m:r>
                            </m:sub>
                          </m:sSub>
                        </m:e>
                      </m:d>
                      <m:r>
                        <m:rPr>
                          <m:sty m:val="p"/>
                        </m:rPr>
                        <w:rPr>
                          <w:rFonts w:ascii="Cambria Math" w:hAnsi="Cambria Math"/>
                        </w:rPr>
                        <m:t xml:space="preserve">→ </m:t>
                      </m:r>
                      <m:r>
                        <m:rPr>
                          <m:nor/>
                        </m:rPr>
                        <m:t>max</m:t>
                      </m:r>
                    </m:e>
                  </m:eqArr>
                </m:e>
              </m:d>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6</m:t>
                  </m:r>
                </m:e>
              </m:d>
              <m:ctrlPr>
                <w:rPr>
                  <w:rFonts w:ascii="Cambria Math" w:hAnsi="Cambria Math"/>
                  <w:b/>
                  <w:i/>
                </w:rPr>
              </m:ctrlPr>
            </m:e>
          </m:eqArr>
        </m:oMath>
      </m:oMathPara>
    </w:p>
    <w:p w14:paraId="270E8B03" w14:textId="2136230A" w:rsidR="001B186D" w:rsidRPr="00C87F33" w:rsidRDefault="000D6A5C" w:rsidP="00107C2F">
      <w:pPr>
        <w:pStyle w:val="aff3"/>
        <w:spacing w:line="480" w:lineRule="auto"/>
        <w:ind w:firstLineChars="0" w:firstLine="0"/>
      </w:pPr>
      <w:r w:rsidRPr="00C87F33">
        <w:rPr>
          <w:rFonts w:hint="eastAsia"/>
        </w:rPr>
        <w:t>w</w:t>
      </w:r>
      <w:r w:rsidR="001B1F2B" w:rsidRPr="00C87F33">
        <w:t xml:space="preserve">here </w:t>
      </w:r>
      <m:oMath>
        <m:r>
          <m:rPr>
            <m:nor/>
          </m:rPr>
          <m:t>Var</m:t>
        </m:r>
        <m:d>
          <m:dPr>
            <m:ctrlPr>
              <w:rPr>
                <w:rFonts w:ascii="Cambria Math" w:hAnsi="Cambria Math"/>
              </w:rPr>
            </m:ctrlPr>
          </m:dPr>
          <m:e>
            <m:r>
              <m:rPr>
                <m:nor/>
              </m:rPr>
              <w:rPr>
                <w:b/>
                <w:bCs/>
                <w:iCs/>
              </w:rPr>
              <m:t>·</m:t>
            </m:r>
          </m:e>
        </m:d>
      </m:oMath>
      <w:r w:rsidR="001B1F2B" w:rsidRPr="00C87F33">
        <w:t xml:space="preserve"> represents the variance operator, and </w:t>
      </w:r>
      <m:oMath>
        <m:r>
          <m:rPr>
            <m:nor/>
          </m:rPr>
          <w:rPr>
            <w:rFonts w:ascii="Cambria Math" w:hint="eastAsia"/>
          </w:rPr>
          <m:t>r</m:t>
        </m:r>
        <m:d>
          <m:dPr>
            <m:ctrlPr>
              <w:rPr>
                <w:rFonts w:ascii="Cambria Math" w:hAnsi="Cambria Math"/>
              </w:rPr>
            </m:ctrlPr>
          </m:dPr>
          <m:e>
            <m:r>
              <m:rPr>
                <m:nor/>
              </m:rPr>
              <w:rPr>
                <w:b/>
                <w:bCs/>
                <w:iCs/>
              </w:rPr>
              <m:t>·</m:t>
            </m:r>
            <m:r>
              <m:rPr>
                <m:nor/>
              </m:rPr>
              <m:t>,</m:t>
            </m:r>
            <m:r>
              <m:rPr>
                <m:nor/>
              </m:rPr>
              <w:rPr>
                <w:rFonts w:ascii="Cambria Math"/>
                <w:iCs/>
              </w:rPr>
              <m:t xml:space="preserve"> </m:t>
            </m:r>
            <m:r>
              <m:rPr>
                <m:nor/>
              </m:rPr>
              <w:rPr>
                <w:b/>
                <w:bCs/>
                <w:iCs/>
              </w:rPr>
              <m:t>·</m:t>
            </m:r>
          </m:e>
        </m:d>
      </m:oMath>
      <w:r w:rsidR="001B1F2B" w:rsidRPr="00C87F33">
        <w:t xml:space="preserve"> denotes the correlation coefficient operator. This problem can be formulated as solving the following optimization problem:</w:t>
      </w:r>
    </w:p>
    <w:p w14:paraId="52F7C0AE" w14:textId="7F342A9D" w:rsidR="001B1F2B"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d>
                <m:dPr>
                  <m:begChr m:val="{"/>
                  <m:endChr m:val=""/>
                  <m:ctrlPr>
                    <w:rPr>
                      <w:rFonts w:ascii="Cambria Math" w:hAnsi="Cambria Math"/>
                    </w:rPr>
                  </m:ctrlPr>
                </m:dPr>
                <m:e>
                  <m:eqArr>
                    <m:eqArrPr>
                      <m:ctrlPr>
                        <w:rPr>
                          <w:rFonts w:ascii="Cambria Math" w:hAnsi="Cambria Math"/>
                        </w:rPr>
                      </m:ctrlPr>
                    </m:eqArrPr>
                    <m:e>
                      <m:r>
                        <m:rPr>
                          <m:nor/>
                        </m:rPr>
                        <m:t>max</m:t>
                      </m:r>
                      <m:d>
                        <m:dPr>
                          <m:begChr m:val="〈"/>
                          <m:endChr m:val="〉"/>
                          <m:ctrlPr>
                            <w:rPr>
                              <w:rFonts w:ascii="Cambria Math" w:hAnsi="Cambria Math"/>
                            </w:rPr>
                          </m:ctrlPr>
                        </m:dPr>
                        <m:e>
                          <m:sSub>
                            <m:sSubPr>
                              <m:ctrlPr>
                                <w:rPr>
                                  <w:rFonts w:ascii="Cambria Math" w:hAnsi="Cambria Math"/>
                                  <w:b/>
                                  <w:bCs/>
                                </w:rPr>
                              </m:ctrlPr>
                            </m:sSubPr>
                            <m:e>
                              <m:r>
                                <m:rPr>
                                  <m:sty m:val="bi"/>
                                </m:rPr>
                                <w:rPr>
                                  <w:rFonts w:ascii="Cambria Math" w:hAnsi="Cambria Math"/>
                                </w:rPr>
                                <m:t>E</m:t>
                              </m:r>
                            </m:e>
                            <m:sub>
                              <m:r>
                                <m:rPr>
                                  <m:sty m:val="b"/>
                                </m:rPr>
                                <w:rPr>
                                  <w:rFonts w:ascii="Cambria Math" w:hAnsi="Cambria Math"/>
                                </w:rPr>
                                <m:t>0</m:t>
                              </m:r>
                            </m:sub>
                          </m:sSub>
                          <m:sSub>
                            <m:sSubPr>
                              <m:ctrlPr>
                                <w:rPr>
                                  <w:rFonts w:ascii="Cambria Math" w:hAnsi="Cambria Math"/>
                                  <w:b/>
                                  <w:bCs/>
                                </w:rPr>
                              </m:ctrlPr>
                            </m:sSubPr>
                            <m:e>
                              <m:r>
                                <m:rPr>
                                  <m:sty m:val="bi"/>
                                </m:rPr>
                                <w:rPr>
                                  <w:rFonts w:ascii="Cambria Math" w:hAnsi="Cambria Math"/>
                                </w:rPr>
                                <m:t>w</m:t>
                              </m:r>
                            </m:e>
                            <m:sub>
                              <m:r>
                                <m:rPr>
                                  <m:sty m:val="b"/>
                                </m:rPr>
                                <w:rPr>
                                  <w:rFonts w:ascii="Cambria Math" w:hAnsi="Cambria Math"/>
                                </w:rPr>
                                <m:t>1</m:t>
                              </m:r>
                            </m:sub>
                          </m:sSub>
                          <m:r>
                            <m:rPr>
                              <m:nor/>
                            </m:rPr>
                            <m:t>,</m:t>
                          </m:r>
                          <m:sSub>
                            <m:sSubPr>
                              <m:ctrlPr>
                                <w:rPr>
                                  <w:rFonts w:ascii="Cambria Math" w:hAnsi="Cambria Math"/>
                                  <w:b/>
                                  <w:bCs/>
                                </w:rPr>
                              </m:ctrlPr>
                            </m:sSubPr>
                            <m:e>
                              <m:r>
                                <m:rPr>
                                  <m:sty m:val="b"/>
                                </m:rPr>
                                <w:rPr>
                                  <w:rFonts w:ascii="Cambria Math" w:hAnsi="Cambria Math"/>
                                </w:rPr>
                                <m:t xml:space="preserve"> </m:t>
                              </m:r>
                              <m:r>
                                <m:rPr>
                                  <m:sty m:val="bi"/>
                                </m:rPr>
                                <w:rPr>
                                  <w:rFonts w:ascii="Cambria Math" w:hAnsi="Cambria Math"/>
                                </w:rPr>
                                <m:t>F</m:t>
                              </m:r>
                            </m:e>
                            <m:sub>
                              <m:r>
                                <m:rPr>
                                  <m:sty m:val="b"/>
                                </m:rPr>
                                <w:rPr>
                                  <w:rFonts w:ascii="Cambria Math" w:hAnsi="Cambria Math"/>
                                </w:rPr>
                                <m:t>0</m:t>
                              </m:r>
                            </m:sub>
                          </m:sSub>
                        </m:e>
                      </m:d>
                    </m:e>
                    <m:e>
                      <m:r>
                        <m:rPr>
                          <m:nor/>
                        </m:rPr>
                        <m:t xml:space="preserve">s.t. </m:t>
                      </m:r>
                      <m:sSub>
                        <m:sSubPr>
                          <m:ctrlPr>
                            <w:rPr>
                              <w:rFonts w:ascii="Cambria Math" w:hAnsi="Cambria Math"/>
                            </w:rPr>
                          </m:ctrlPr>
                        </m:sSubPr>
                        <m:e>
                          <m:sSubSup>
                            <m:sSubSupPr>
                              <m:ctrlPr>
                                <w:rPr>
                                  <w:rFonts w:ascii="Cambria Math" w:hAnsi="Cambria Math"/>
                                </w:rPr>
                              </m:ctrlPr>
                            </m:sSubSupPr>
                            <m:e>
                              <m:r>
                                <m:rPr>
                                  <m:sty m:val="bi"/>
                                </m:rPr>
                                <w:rPr>
                                  <w:rFonts w:ascii="Cambria Math" w:hAnsi="Cambria Math"/>
                                </w:rPr>
                                <m:t>w</m:t>
                              </m:r>
                            </m:e>
                            <m:sub>
                              <m:r>
                                <m:rPr>
                                  <m:sty m:val="b"/>
                                </m:rPr>
                                <w:rPr>
                                  <w:rFonts w:ascii="Cambria Math" w:hAnsi="Cambria Math"/>
                                </w:rPr>
                                <m:t>1</m:t>
                              </m:r>
                            </m:sub>
                            <m:sup>
                              <m:r>
                                <m:rPr>
                                  <m:nor/>
                                </m:rPr>
                                <m:t>T</m:t>
                              </m:r>
                            </m:sup>
                          </m:sSubSup>
                          <m:r>
                            <m:rPr>
                              <m:sty m:val="bi"/>
                            </m:rPr>
                            <w:rPr>
                              <w:rFonts w:ascii="Cambria Math" w:hAnsi="Cambria Math"/>
                            </w:rPr>
                            <m:t>w</m:t>
                          </m:r>
                        </m:e>
                        <m:sub>
                          <m:r>
                            <m:rPr>
                              <m:sty m:val="b"/>
                            </m:rPr>
                            <w:rPr>
                              <w:rFonts w:ascii="Cambria Math" w:hAnsi="Cambria Math"/>
                            </w:rPr>
                            <m:t>1</m:t>
                          </m:r>
                        </m:sub>
                      </m:sSub>
                      <m:r>
                        <m:rPr>
                          <m:sty m:val="p"/>
                        </m:rPr>
                        <w:rPr>
                          <w:rFonts w:ascii="Cambria Math" w:hAnsi="Cambria Math"/>
                        </w:rPr>
                        <m:t>=1</m:t>
                      </m:r>
                    </m:e>
                  </m:eqArr>
                </m:e>
              </m:d>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7</m:t>
                  </m:r>
                </m:e>
              </m:d>
              <m:ctrlPr>
                <w:rPr>
                  <w:rFonts w:ascii="Cambria Math" w:hAnsi="Cambria Math"/>
                  <w:b/>
                  <w:i/>
                </w:rPr>
              </m:ctrlPr>
            </m:e>
          </m:eqArr>
        </m:oMath>
      </m:oMathPara>
    </w:p>
    <w:p w14:paraId="6D366149" w14:textId="69003668" w:rsidR="001B1F2B" w:rsidRPr="00C87F33" w:rsidRDefault="001B1F2B" w:rsidP="00107C2F">
      <w:pPr>
        <w:pStyle w:val="aff3"/>
        <w:spacing w:line="480" w:lineRule="auto"/>
        <w:ind w:firstLineChars="0" w:firstLine="0"/>
      </w:pPr>
      <w:r w:rsidRPr="00C87F33">
        <w:t xml:space="preserve">That is to say that find the maximum value of </w:t>
      </w:r>
      <m:oMath>
        <m:sSub>
          <m:sSubPr>
            <m:ctrlPr>
              <w:rPr>
                <w:rFonts w:ascii="Cambria Math" w:hAnsi="Cambria Math"/>
              </w:rPr>
            </m:ctrlPr>
          </m:sSubPr>
          <m:e>
            <m:r>
              <m:rPr>
                <m:sty m:val="p"/>
              </m:rPr>
              <w:rPr>
                <w:rFonts w:ascii="Cambria Math" w:hAnsi="Cambria Math"/>
              </w:rPr>
              <m:t xml:space="preserve"> </m:t>
            </m:r>
            <m:sSubSup>
              <m:sSubSupPr>
                <m:ctrlPr>
                  <w:rPr>
                    <w:rFonts w:ascii="Cambria Math" w:hAnsi="Cambria Math"/>
                  </w:rPr>
                </m:ctrlPr>
              </m:sSubSupPr>
              <m:e>
                <m:r>
                  <m:rPr>
                    <m:sty m:val="bi"/>
                  </m:rPr>
                  <w:rPr>
                    <w:rFonts w:ascii="Cambria Math" w:hAnsi="Cambria Math"/>
                  </w:rPr>
                  <m:t>w</m:t>
                </m:r>
              </m:e>
              <m:sub>
                <m:r>
                  <m:rPr>
                    <m:sty m:val="b"/>
                  </m:rPr>
                  <w:rPr>
                    <w:rFonts w:ascii="Cambria Math" w:hAnsi="Cambria Math"/>
                  </w:rPr>
                  <m:t>1</m:t>
                </m:r>
              </m:sub>
              <m:sup>
                <m:r>
                  <m:rPr>
                    <m:nor/>
                  </m:rPr>
                  <m:t>T</m:t>
                </m:r>
              </m:sup>
            </m:sSubSup>
            <m:sSubSup>
              <m:sSubSupPr>
                <m:ctrlPr>
                  <w:rPr>
                    <w:rFonts w:ascii="Cambria Math" w:hAnsi="Cambria Math"/>
                  </w:rPr>
                </m:ctrlPr>
              </m:sSubSupPr>
              <m:e>
                <m:r>
                  <m:rPr>
                    <m:sty m:val="bi"/>
                  </m:rPr>
                  <w:rPr>
                    <w:rFonts w:ascii="Cambria Math" w:hAnsi="Cambria Math"/>
                  </w:rPr>
                  <m:t>E</m:t>
                </m:r>
              </m:e>
              <m:sub>
                <m:r>
                  <m:rPr>
                    <m:sty m:val="b"/>
                  </m:rPr>
                  <w:rPr>
                    <w:rFonts w:ascii="Cambria Math" w:hAnsi="Cambria Math"/>
                  </w:rPr>
                  <m:t>0</m:t>
                </m:r>
              </m:sub>
              <m:sup>
                <m:r>
                  <m:rPr>
                    <m:nor/>
                  </m:rPr>
                  <m:t>T</m:t>
                </m:r>
              </m:sup>
            </m:sSubSup>
            <m:r>
              <m:rPr>
                <m:sty m:val="bi"/>
              </m:rPr>
              <w:rPr>
                <w:rFonts w:ascii="Cambria Math" w:hAnsi="Cambria Math"/>
              </w:rPr>
              <m:t>F</m:t>
            </m:r>
          </m:e>
          <m:sub>
            <m:r>
              <m:rPr>
                <m:sty m:val="b"/>
              </m:rPr>
              <w:rPr>
                <w:rFonts w:ascii="Cambria Math" w:hAnsi="Cambria Math"/>
              </w:rPr>
              <m:t>0</m:t>
            </m:r>
          </m:sub>
        </m:sSub>
      </m:oMath>
      <w:r w:rsidRPr="00C87F33">
        <w:rPr>
          <w:rFonts w:hint="eastAsia"/>
        </w:rPr>
        <w:t xml:space="preserve"> </w:t>
      </w:r>
      <w:r w:rsidRPr="00C87F33">
        <w:t xml:space="preserve">under the constraint condition of </w:t>
      </w:r>
      <m:oMath>
        <m:d>
          <m:dPr>
            <m:begChr m:val="‖"/>
            <m:endChr m:val="‖"/>
            <m:ctrlPr>
              <w:rPr>
                <w:rFonts w:ascii="Cambria Math" w:hAnsi="Cambria Math"/>
              </w:rPr>
            </m:ctrlPr>
          </m:dPr>
          <m:e>
            <m:sSub>
              <m:sSubPr>
                <m:ctrlPr>
                  <w:rPr>
                    <w:rFonts w:ascii="Cambria Math" w:hAnsi="Cambria Math"/>
                    <w:b/>
                    <w:bCs/>
                  </w:rPr>
                </m:ctrlPr>
              </m:sSubPr>
              <m:e>
                <m:r>
                  <m:rPr>
                    <m:sty m:val="bi"/>
                  </m:rPr>
                  <w:rPr>
                    <w:rFonts w:ascii="Cambria Math" w:hAnsi="Cambria Math"/>
                  </w:rPr>
                  <m:t>w</m:t>
                </m:r>
              </m:e>
              <m:sub>
                <m:r>
                  <m:rPr>
                    <m:sty m:val="b"/>
                  </m:rPr>
                  <w:rPr>
                    <w:rFonts w:ascii="Cambria Math" w:hAnsi="Cambria Math"/>
                  </w:rPr>
                  <m:t>1</m:t>
                </m:r>
              </m:sub>
            </m:sSub>
          </m:e>
        </m:d>
        <m:r>
          <m:rPr>
            <m:sty m:val="p"/>
          </m:rPr>
          <w:rPr>
            <w:rFonts w:ascii="Cambria Math" w:hAnsi="Cambria Math"/>
          </w:rPr>
          <m:t>=1</m:t>
        </m:r>
      </m:oMath>
      <w:r w:rsidRPr="00C87F33">
        <w:t>. By optimizing calculations, the following regression equation can be obtained:</w:t>
      </w:r>
    </w:p>
    <w:p w14:paraId="59BCACCE" w14:textId="01C9F7AF" w:rsidR="001B1F2B"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sSub>
                <m:sSubPr>
                  <m:ctrlPr>
                    <w:rPr>
                      <w:rFonts w:ascii="Cambria Math" w:hAnsi="Cambria Math"/>
                      <w:b/>
                      <w:bCs/>
                    </w:rPr>
                  </m:ctrlPr>
                </m:sSubPr>
                <m:e>
                  <m:r>
                    <m:rPr>
                      <m:sty m:val="bi"/>
                    </m:rPr>
                    <w:rPr>
                      <w:rFonts w:ascii="Cambria Math" w:hAnsi="Cambria Math"/>
                    </w:rPr>
                    <m:t>E</m:t>
                  </m:r>
                </m:e>
                <m:sub>
                  <m:r>
                    <m:rPr>
                      <m:sty m:val="b"/>
                    </m:rPr>
                    <w:rPr>
                      <w:rFonts w:ascii="Cambria Math" w:hAnsi="Cambria Math"/>
                    </w:rPr>
                    <m:t>0</m:t>
                  </m:r>
                </m:sub>
              </m:sSub>
              <m:r>
                <m:rPr>
                  <m:sty m:val="p"/>
                </m:rPr>
                <w:rPr>
                  <w:rFonts w:ascii="Cambria Math" w:hAnsi="Cambria Math"/>
                </w:rPr>
                <m:t>=</m:t>
              </m:r>
              <m:sSub>
                <m:sSubPr>
                  <m:ctrlPr>
                    <w:rPr>
                      <w:rFonts w:ascii="Cambria Math" w:hAnsi="Cambria Math"/>
                      <w:b/>
                      <w:bCs/>
                    </w:rPr>
                  </m:ctrlPr>
                </m:sSubPr>
                <m:e>
                  <m:r>
                    <m:rPr>
                      <m:sty m:val="bi"/>
                    </m:rPr>
                    <w:rPr>
                      <w:rFonts w:ascii="Cambria Math" w:hAnsi="Cambria Math"/>
                    </w:rPr>
                    <m:t>t</m:t>
                  </m:r>
                </m:e>
                <m:sub>
                  <m:r>
                    <m:rPr>
                      <m:sty m:val="b"/>
                    </m:rPr>
                    <w:rPr>
                      <w:rFonts w:ascii="Cambria Math" w:hAnsi="Cambria Math"/>
                    </w:rPr>
                    <m:t>1</m:t>
                  </m:r>
                </m:sub>
              </m:sSub>
              <m:sSubSup>
                <m:sSubSupPr>
                  <m:ctrlPr>
                    <w:rPr>
                      <w:rFonts w:ascii="Cambria Math" w:hAnsi="Cambria Math"/>
                    </w:rPr>
                  </m:ctrlPr>
                </m:sSubSupPr>
                <m:e>
                  <m:r>
                    <m:rPr>
                      <m:sty m:val="bi"/>
                    </m:rPr>
                    <w:rPr>
                      <w:rFonts w:ascii="Cambria Math" w:hAnsi="Cambria Math"/>
                    </w:rPr>
                    <m:t>p</m:t>
                  </m:r>
                </m:e>
                <m:sub>
                  <m:r>
                    <m:rPr>
                      <m:sty m:val="b"/>
                    </m:rPr>
                    <w:rPr>
                      <w:rFonts w:ascii="Cambria Math" w:hAnsi="Cambria Math"/>
                    </w:rPr>
                    <m:t>1</m:t>
                  </m:r>
                </m:sub>
                <m:sup>
                  <m:r>
                    <m:rPr>
                      <m:nor/>
                    </m:rPr>
                    <m:t>T</m:t>
                  </m:r>
                </m:sup>
              </m:sSubSup>
              <m:r>
                <m:rPr>
                  <m:sty m:val="p"/>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
                    </m:rPr>
                    <w:rPr>
                      <w:rFonts w:ascii="Cambria Math" w:hAnsi="Cambria Math"/>
                    </w:rPr>
                    <m:t>1</m:t>
                  </m:r>
                </m:sub>
              </m:sSub>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8</m:t>
                  </m:r>
                </m:e>
              </m:d>
              <m:ctrlPr>
                <w:rPr>
                  <w:rFonts w:ascii="Cambria Math" w:hAnsi="Cambria Math"/>
                  <w:b/>
                  <w:i/>
                </w:rPr>
              </m:ctrlPr>
            </m:e>
          </m:eqArr>
        </m:oMath>
      </m:oMathPara>
    </w:p>
    <w:p w14:paraId="5E6428C8" w14:textId="74F0C770" w:rsidR="001B1F2B"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sSub>
                <m:sSubPr>
                  <m:ctrlPr>
                    <w:rPr>
                      <w:rFonts w:ascii="Cambria Math" w:hAnsi="Cambria Math"/>
                      <w:b/>
                      <w:bCs/>
                    </w:rPr>
                  </m:ctrlPr>
                </m:sSubPr>
                <m:e>
                  <m:r>
                    <m:rPr>
                      <m:sty m:val="bi"/>
                    </m:rPr>
                    <w:rPr>
                      <w:rFonts w:ascii="Cambria Math" w:hAnsi="Cambria Math"/>
                    </w:rPr>
                    <m:t>F</m:t>
                  </m:r>
                </m:e>
                <m:sub>
                  <m:r>
                    <m:rPr>
                      <m:sty m:val="b"/>
                    </m:rPr>
                    <w:rPr>
                      <w:rFonts w:ascii="Cambria Math" w:hAnsi="Cambria Math"/>
                    </w:rPr>
                    <m:t>0</m:t>
                  </m:r>
                </m:sub>
              </m:sSub>
              <m:r>
                <m:rPr>
                  <m:sty m:val="p"/>
                </m:rPr>
                <w:rPr>
                  <w:rFonts w:ascii="Cambria Math" w:hAnsi="Cambria Math"/>
                </w:rPr>
                <m:t>=</m:t>
              </m:r>
              <m:sSub>
                <m:sSubPr>
                  <m:ctrlPr>
                    <w:rPr>
                      <w:rFonts w:ascii="Cambria Math" w:hAnsi="Cambria Math"/>
                      <w:b/>
                      <w:bCs/>
                    </w:rPr>
                  </m:ctrlPr>
                </m:sSubPr>
                <m:e>
                  <m:r>
                    <m:rPr>
                      <m:sty m:val="bi"/>
                    </m:rPr>
                    <w:rPr>
                      <w:rFonts w:ascii="Cambria Math" w:hAnsi="Cambria Math"/>
                    </w:rPr>
                    <m:t>t</m:t>
                  </m:r>
                </m:e>
                <m:sub>
                  <m:r>
                    <m:rPr>
                      <m:sty m:val="b"/>
                    </m:rPr>
                    <w:rPr>
                      <w:rFonts w:ascii="Cambria Math" w:hAnsi="Cambria Math"/>
                    </w:rPr>
                    <m:t>1</m:t>
                  </m:r>
                </m:sub>
              </m:sSub>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rPr>
                  </m:ctrlPr>
                </m:sSubPr>
                <m:e>
                  <m:r>
                    <m:rPr>
                      <m:sty m:val="bi"/>
                    </m:rPr>
                    <w:rPr>
                      <w:rFonts w:ascii="Cambria Math" w:hAnsi="Cambria Math"/>
                    </w:rPr>
                    <m:t>F</m:t>
                  </m:r>
                </m:e>
                <m:sub>
                  <m:r>
                    <m:rPr>
                      <m:sty m:val="b"/>
                    </m:rPr>
                    <w:rPr>
                      <w:rFonts w:ascii="Cambria Math" w:hAnsi="Cambria Math"/>
                    </w:rPr>
                    <m:t>1</m:t>
                  </m:r>
                </m:sub>
              </m:sSub>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9</m:t>
                  </m:r>
                </m:e>
              </m:d>
              <m:ctrlPr>
                <w:rPr>
                  <w:rFonts w:ascii="Cambria Math" w:hAnsi="Cambria Math"/>
                  <w:b/>
                  <w:i/>
                </w:rPr>
              </m:ctrlPr>
            </m:e>
          </m:eqArr>
        </m:oMath>
      </m:oMathPara>
    </w:p>
    <w:p w14:paraId="6372C451" w14:textId="614FAFB8" w:rsidR="00C314B8" w:rsidRPr="00C87F33" w:rsidRDefault="000D6A5C" w:rsidP="00107C2F">
      <w:pPr>
        <w:pStyle w:val="aff3"/>
        <w:spacing w:line="480" w:lineRule="auto"/>
        <w:ind w:firstLineChars="0" w:firstLine="0"/>
      </w:pPr>
      <w:r w:rsidRPr="00C87F33">
        <w:rPr>
          <w:rFonts w:hint="eastAsia"/>
        </w:rPr>
        <w:lastRenderedPageBreak/>
        <w:t>where</w:t>
      </w:r>
      <w:r w:rsidRPr="00C87F33">
        <w:t xml:space="preserv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1</m:t>
            </m:r>
          </m:sub>
        </m:sSub>
      </m:oMath>
      <w:r w:rsidRPr="00C87F33">
        <w:rPr>
          <w:rFonts w:hint="eastAsia"/>
          <w:b/>
          <w:bCs/>
        </w:rPr>
        <w:t xml:space="preserve"> </w:t>
      </w:r>
      <w:r w:rsidRPr="00C87F33">
        <w:rPr>
          <w:rFonts w:hint="eastAsia"/>
        </w:rPr>
        <w:t>and</w:t>
      </w:r>
      <w:r w:rsidRPr="00C87F33">
        <w:t xml:space="preserve">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Pr="00C87F33">
        <w:t xml:space="preserve"> represent the coefficients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Pr="00C87F33">
        <w:t xml:space="preserve"> is a scalar</w:t>
      </w:r>
      <w:r w:rsidRPr="00C87F33">
        <w:rPr>
          <w:rFonts w:hint="eastAsia"/>
        </w:rPr>
        <w:t>)</w:t>
      </w:r>
      <w:r w:rsidR="0070474C" w:rsidRPr="00C87F33">
        <w:t>,</w:t>
      </w:r>
      <w:r w:rsidRPr="00C87F33">
        <w:t xml:space="preserve"> and </w:t>
      </w:r>
      <m:oMath>
        <m:sSub>
          <m:sSubPr>
            <m:ctrlPr>
              <w:rPr>
                <w:rFonts w:ascii="Cambria Math" w:hAnsi="Cambria Math"/>
                <w:b/>
                <w:bCs/>
                <w:i/>
              </w:rPr>
            </m:ctrlPr>
          </m:sSubPr>
          <m:e>
            <m:r>
              <m:rPr>
                <m:sty m:val="bi"/>
              </m:rPr>
              <w:rPr>
                <w:rFonts w:ascii="Cambria Math" w:hAnsi="Cambria Math" w:hint="eastAsia"/>
              </w:rPr>
              <m:t>E</m:t>
            </m:r>
          </m:e>
          <m:sub>
            <m:r>
              <m:rPr>
                <m:sty m:val="bi"/>
              </m:rPr>
              <w:rPr>
                <w:rFonts w:ascii="Cambria Math" w:hAnsi="Cambria Math"/>
              </w:rPr>
              <m:t>1</m:t>
            </m:r>
          </m:sub>
        </m:sSub>
      </m:oMath>
      <w:r w:rsidRPr="00C87F33">
        <w:rPr>
          <w:rFonts w:hint="eastAsia"/>
        </w:rPr>
        <w:t xml:space="preserve"> a</w:t>
      </w:r>
      <w:r w:rsidRPr="00C87F33">
        <w:t xml:space="preserve">nd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rPr>
              <m:t>1</m:t>
            </m:r>
          </m:sub>
        </m:sSub>
      </m:oMath>
      <w:r w:rsidRPr="00C87F33">
        <w:t xml:space="preserve"> represent the residual matrices.</w:t>
      </w:r>
    </w:p>
    <w:p w14:paraId="1EC1FD0F" w14:textId="64099222" w:rsidR="000D6A5C" w:rsidRPr="00C87F33" w:rsidRDefault="000D6A5C" w:rsidP="00107C2F">
      <w:pPr>
        <w:pStyle w:val="aff3"/>
        <w:spacing w:line="480" w:lineRule="auto"/>
        <w:ind w:firstLine="480"/>
      </w:pPr>
      <w:r w:rsidRPr="00C87F33">
        <w:rPr>
          <w:color w:val="222222"/>
          <w:shd w:val="clear" w:color="auto" w:fill="FFFFFF"/>
        </w:rPr>
        <w:t xml:space="preserve">Step 3: Replace </w:t>
      </w:r>
      <m:oMath>
        <m:sSub>
          <m:sSubPr>
            <m:ctrlPr>
              <w:rPr>
                <w:rFonts w:ascii="Cambria Math" w:hAnsi="Cambria Math"/>
                <w:b/>
                <w:bCs/>
                <w:i/>
              </w:rPr>
            </m:ctrlPr>
          </m:sSubPr>
          <m:e>
            <m:r>
              <m:rPr>
                <m:sty m:val="bi"/>
              </m:rPr>
              <w:rPr>
                <w:rFonts w:ascii="Cambria Math" w:hAnsi="Cambria Math" w:hint="eastAsia"/>
              </w:rPr>
              <m:t>E</m:t>
            </m:r>
          </m:e>
          <m:sub>
            <m:r>
              <m:rPr>
                <m:sty m:val="bi"/>
              </m:rPr>
              <w:rPr>
                <w:rFonts w:ascii="Cambria Math" w:hAnsi="Cambria Math"/>
              </w:rPr>
              <m:t>0</m:t>
            </m:r>
          </m:sub>
        </m:sSub>
      </m:oMath>
      <w:r w:rsidRPr="00C87F33">
        <w:rPr>
          <w:color w:val="222222"/>
          <w:shd w:val="clear" w:color="auto" w:fill="FFFFFF"/>
        </w:rPr>
        <w:t xml:space="preserve"> and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rPr>
              <m:t>0</m:t>
            </m:r>
          </m:sub>
        </m:sSub>
      </m:oMath>
      <w:r w:rsidRPr="00C87F33">
        <w:rPr>
          <w:color w:val="222222"/>
          <w:shd w:val="clear" w:color="auto" w:fill="FFFFFF"/>
        </w:rPr>
        <w:t xml:space="preserve"> with </w:t>
      </w:r>
      <m:oMath>
        <m:sSub>
          <m:sSubPr>
            <m:ctrlPr>
              <w:rPr>
                <w:rFonts w:ascii="Cambria Math" w:hAnsi="Cambria Math"/>
                <w:b/>
                <w:bCs/>
                <w:i/>
              </w:rPr>
            </m:ctrlPr>
          </m:sSubPr>
          <m:e>
            <m:r>
              <m:rPr>
                <m:sty m:val="bi"/>
              </m:rPr>
              <w:rPr>
                <w:rFonts w:ascii="Cambria Math" w:hAnsi="Cambria Math" w:hint="eastAsia"/>
              </w:rPr>
              <m:t>E</m:t>
            </m:r>
          </m:e>
          <m:sub>
            <m:r>
              <m:rPr>
                <m:sty m:val="bi"/>
              </m:rPr>
              <w:rPr>
                <w:rFonts w:ascii="Cambria Math" w:hAnsi="Cambria Math"/>
              </w:rPr>
              <m:t>1</m:t>
            </m:r>
          </m:sub>
        </m:sSub>
      </m:oMath>
      <w:r w:rsidRPr="00C87F33">
        <w:rPr>
          <w:color w:val="222222"/>
          <w:shd w:val="clear" w:color="auto" w:fill="FFFFFF"/>
        </w:rPr>
        <w:t xml:space="preserve"> and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rPr>
              <m:t>1</m:t>
            </m:r>
          </m:sub>
        </m:sSub>
      </m:oMath>
      <w:r w:rsidRPr="00C87F33">
        <w:rPr>
          <w:color w:val="222222"/>
          <w:shd w:val="clear" w:color="auto" w:fill="FFFFFF"/>
        </w:rPr>
        <w:t xml:space="preserve"> respectively, and repeat the Step 2 in the same manner. Extracting the second component </w:t>
      </w:r>
      <m:oMath>
        <m:sSub>
          <m:sSubPr>
            <m:ctrlPr>
              <w:rPr>
                <w:rFonts w:ascii="Cambria Math" w:hAnsi="Cambria Math"/>
              </w:rPr>
            </m:ctrlPr>
          </m:sSubPr>
          <m:e>
            <m:r>
              <m:rPr>
                <m:sty m:val="bi"/>
              </m:rPr>
              <w:rPr>
                <w:rFonts w:ascii="Cambria Math" w:hAnsi="Cambria Math" w:hint="eastAsia"/>
              </w:rPr>
              <m:t>t</m:t>
            </m:r>
          </m:e>
          <m:sub>
            <m:r>
              <m:rPr>
                <m:sty m:val="b"/>
              </m:rPr>
              <w:rPr>
                <w:rFonts w:ascii="Cambria Math" w:hAnsi="Cambria Math"/>
              </w:rPr>
              <m:t>2</m:t>
            </m:r>
          </m:sub>
        </m:sSub>
      </m:oMath>
      <w:r w:rsidRPr="00C87F33">
        <w:rPr>
          <w:color w:val="222222"/>
          <w:shd w:val="clear" w:color="auto" w:fill="FFFFFF"/>
        </w:rPr>
        <w:t xml:space="preserve"> through optimization calculation and obtain the following regression equation:</w:t>
      </w:r>
    </w:p>
    <w:p w14:paraId="2EDDF76F" w14:textId="36BC78C0" w:rsidR="001F499E"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sSub>
                <m:sSubPr>
                  <m:ctrlPr>
                    <w:rPr>
                      <w:rFonts w:ascii="Cambria Math" w:hAnsi="Cambria Math"/>
                      <w:b/>
                      <w:bCs/>
                    </w:rPr>
                  </m:ctrlPr>
                </m:sSubPr>
                <m:e>
                  <m:r>
                    <m:rPr>
                      <m:sty m:val="bi"/>
                    </m:rPr>
                    <w:rPr>
                      <w:rFonts w:ascii="Cambria Math" w:hAnsi="Cambria Math"/>
                    </w:rPr>
                    <m:t>E</m:t>
                  </m:r>
                </m:e>
                <m:sub>
                  <m:r>
                    <m:rPr>
                      <m:sty m:val="b"/>
                    </m:rPr>
                    <w:rPr>
                      <w:rFonts w:ascii="Cambria Math" w:hAnsi="Cambria Math"/>
                    </w:rPr>
                    <m:t>1</m:t>
                  </m:r>
                </m:sub>
              </m:sSub>
              <m:r>
                <m:rPr>
                  <m:sty m:val="p"/>
                </m:rPr>
                <w:rPr>
                  <w:rFonts w:ascii="Cambria Math" w:hAnsi="Cambria Math" w:hint="eastAsia"/>
                </w:rPr>
                <m:t>=</m:t>
              </m:r>
              <m:sSub>
                <m:sSubPr>
                  <m:ctrlPr>
                    <w:rPr>
                      <w:rFonts w:ascii="Cambria Math" w:hAnsi="Cambria Math"/>
                      <w:b/>
                      <w:bCs/>
                    </w:rPr>
                  </m:ctrlPr>
                </m:sSubPr>
                <m:e>
                  <m:r>
                    <m:rPr>
                      <m:sty m:val="bi"/>
                    </m:rPr>
                    <w:rPr>
                      <w:rFonts w:ascii="Cambria Math" w:hAnsi="Cambria Math" w:hint="eastAsia"/>
                    </w:rPr>
                    <m:t>t</m:t>
                  </m:r>
                </m:e>
                <m:sub>
                  <m:r>
                    <m:rPr>
                      <m:sty m:val="b"/>
                    </m:rPr>
                    <w:rPr>
                      <w:rFonts w:ascii="Cambria Math" w:hAnsi="Cambria Math"/>
                    </w:rPr>
                    <m:t>2</m:t>
                  </m:r>
                </m:sub>
              </m:sSub>
              <m:sSubSup>
                <m:sSubSupPr>
                  <m:ctrlPr>
                    <w:rPr>
                      <w:rFonts w:ascii="Cambria Math" w:hAnsi="Cambria Math"/>
                    </w:rPr>
                  </m:ctrlPr>
                </m:sSubSupPr>
                <m:e>
                  <m:r>
                    <m:rPr>
                      <m:sty m:val="bi"/>
                    </m:rPr>
                    <w:rPr>
                      <w:rFonts w:ascii="Cambria Math" w:hAnsi="Cambria Math" w:hint="eastAsia"/>
                    </w:rPr>
                    <m:t>p</m:t>
                  </m:r>
                </m:e>
                <m:sub>
                  <m:r>
                    <m:rPr>
                      <m:sty m:val="b"/>
                    </m:rPr>
                    <w:rPr>
                      <w:rFonts w:ascii="Cambria Math" w:hAnsi="Cambria Math"/>
                    </w:rPr>
                    <m:t>2</m:t>
                  </m:r>
                </m:sub>
                <m:sup>
                  <m:r>
                    <m:rPr>
                      <m:nor/>
                    </m:rPr>
                    <m:t>T</m:t>
                  </m:r>
                </m:sup>
              </m:sSubSup>
              <m:r>
                <m:rPr>
                  <m:sty m:val="p"/>
                </m:rPr>
                <w:rPr>
                  <w:rFonts w:ascii="Cambria Math" w:hAnsi="Cambria Math"/>
                </w:rPr>
                <m:t>+</m:t>
              </m:r>
              <m:sSub>
                <m:sSubPr>
                  <m:ctrlPr>
                    <w:rPr>
                      <w:rFonts w:ascii="Cambria Math" w:hAnsi="Cambria Math"/>
                      <w:b/>
                      <w:bCs/>
                    </w:rPr>
                  </m:ctrlPr>
                </m:sSubPr>
                <m:e>
                  <m:r>
                    <m:rPr>
                      <m:sty m:val="bi"/>
                    </m:rPr>
                    <w:rPr>
                      <w:rFonts w:ascii="Cambria Math" w:hAnsi="Cambria Math" w:hint="eastAsia"/>
                    </w:rPr>
                    <m:t>E</m:t>
                  </m:r>
                </m:e>
                <m:sub>
                  <m:r>
                    <m:rPr>
                      <m:sty m:val="b"/>
                    </m:rPr>
                    <w:rPr>
                      <w:rFonts w:ascii="Cambria Math" w:hAnsi="Cambria Math"/>
                    </w:rPr>
                    <m:t>2</m:t>
                  </m:r>
                </m:sub>
              </m:sSub>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10</m:t>
                  </m:r>
                </m:e>
              </m:d>
              <m:ctrlPr>
                <w:rPr>
                  <w:rFonts w:ascii="Cambria Math" w:hAnsi="Cambria Math"/>
                  <w:b/>
                  <w:i/>
                </w:rPr>
              </m:ctrlPr>
            </m:e>
          </m:eqArr>
        </m:oMath>
      </m:oMathPara>
    </w:p>
    <w:p w14:paraId="09DC987B" w14:textId="72C5D33B" w:rsidR="001F499E"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sSub>
                <m:sSubPr>
                  <m:ctrlPr>
                    <w:rPr>
                      <w:rFonts w:ascii="Cambria Math" w:hAnsi="Cambria Math"/>
                      <w:b/>
                      <w:bCs/>
                    </w:rPr>
                  </m:ctrlPr>
                </m:sSubPr>
                <m:e>
                  <m:r>
                    <m:rPr>
                      <m:sty m:val="bi"/>
                    </m:rPr>
                    <w:rPr>
                      <w:rFonts w:ascii="Cambria Math" w:hAnsi="Cambria Math" w:hint="eastAsia"/>
                    </w:rPr>
                    <m:t>F</m:t>
                  </m:r>
                </m:e>
                <m:sub>
                  <m:r>
                    <m:rPr>
                      <m:sty m:val="b"/>
                    </m:rPr>
                    <w:rPr>
                      <w:rFonts w:ascii="Cambria Math" w:hAnsi="Cambria Math"/>
                    </w:rPr>
                    <m:t>1</m:t>
                  </m:r>
                </m:sub>
              </m:sSub>
              <m:r>
                <m:rPr>
                  <m:sty m:val="p"/>
                </m:rPr>
                <w:rPr>
                  <w:rFonts w:ascii="Cambria Math" w:hAnsi="Cambria Math" w:hint="eastAsia"/>
                </w:rPr>
                <m:t>=</m:t>
              </m:r>
              <m:sSub>
                <m:sSubPr>
                  <m:ctrlPr>
                    <w:rPr>
                      <w:rFonts w:ascii="Cambria Math" w:hAnsi="Cambria Math"/>
                      <w:b/>
                      <w:bCs/>
                    </w:rPr>
                  </m:ctrlPr>
                </m:sSubPr>
                <m:e>
                  <m:r>
                    <m:rPr>
                      <m:sty m:val="bi"/>
                    </m:rPr>
                    <w:rPr>
                      <w:rFonts w:ascii="Cambria Math" w:hAnsi="Cambria Math" w:hint="eastAsia"/>
                    </w:rPr>
                    <m:t>t</m:t>
                  </m:r>
                </m:e>
                <m:sub>
                  <m:r>
                    <m:rPr>
                      <m:sty m:val="b"/>
                    </m:rPr>
                    <w:rPr>
                      <w:rFonts w:ascii="Cambria Math" w:hAnsi="Cambria Math"/>
                    </w:rPr>
                    <m:t>2</m:t>
                  </m:r>
                </m:sub>
              </m:sSub>
              <m:sSub>
                <m:sSubPr>
                  <m:ctrlPr>
                    <w:rPr>
                      <w:rFonts w:ascii="Cambria Math" w:hAnsi="Cambria Math"/>
                    </w:rPr>
                  </m:ctrlPr>
                </m:sSubPr>
                <m:e>
                  <m:r>
                    <w:rPr>
                      <w:rFonts w:ascii="Cambria Math" w:hAnsi="Cambria Math" w:hint="eastAsia"/>
                    </w:rPr>
                    <m:t>r</m:t>
                  </m:r>
                </m:e>
                <m:sub>
                  <m:r>
                    <m:rPr>
                      <m:sty m:val="p"/>
                    </m:rPr>
                    <w:rPr>
                      <w:rFonts w:ascii="Cambria Math" w:hAnsi="Cambria Math"/>
                    </w:rPr>
                    <m:t>2</m:t>
                  </m:r>
                </m:sub>
              </m:sSub>
              <m:r>
                <m:rPr>
                  <m:sty m:val="p"/>
                </m:rPr>
                <w:rPr>
                  <w:rFonts w:ascii="Cambria Math" w:hAnsi="Cambria Math"/>
                </w:rPr>
                <m:t>+</m:t>
              </m:r>
              <m:sSub>
                <m:sSubPr>
                  <m:ctrlPr>
                    <w:rPr>
                      <w:rFonts w:ascii="Cambria Math" w:hAnsi="Cambria Math"/>
                      <w:b/>
                      <w:bCs/>
                    </w:rPr>
                  </m:ctrlPr>
                </m:sSubPr>
                <m:e>
                  <m:r>
                    <m:rPr>
                      <m:sty m:val="bi"/>
                    </m:rPr>
                    <w:rPr>
                      <w:rFonts w:ascii="Cambria Math" w:hAnsi="Cambria Math" w:hint="eastAsia"/>
                    </w:rPr>
                    <m:t>F</m:t>
                  </m:r>
                </m:e>
                <m:sub>
                  <m:r>
                    <m:rPr>
                      <m:sty m:val="b"/>
                    </m:rPr>
                    <w:rPr>
                      <w:rFonts w:ascii="Cambria Math" w:hAnsi="Cambria Math"/>
                    </w:rPr>
                    <m:t>2</m:t>
                  </m:r>
                </m:sub>
              </m:sSub>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11</m:t>
                  </m:r>
                </m:e>
              </m:d>
              <m:ctrlPr>
                <w:rPr>
                  <w:rFonts w:ascii="Cambria Math" w:hAnsi="Cambria Math"/>
                  <w:b/>
                  <w:i/>
                </w:rPr>
              </m:ctrlPr>
            </m:e>
          </m:eqArr>
        </m:oMath>
      </m:oMathPara>
    </w:p>
    <w:p w14:paraId="4A5C444A" w14:textId="44A24580" w:rsidR="0070474C" w:rsidRPr="00C87F33" w:rsidRDefault="0070474C" w:rsidP="00107C2F">
      <w:pPr>
        <w:pStyle w:val="aff3"/>
        <w:spacing w:line="480" w:lineRule="auto"/>
        <w:ind w:firstLineChars="0" w:firstLine="0"/>
      </w:pPr>
      <w:r w:rsidRPr="00C87F33">
        <w:t xml:space="preserve">where </w:t>
      </w:r>
      <m:oMath>
        <m:sSub>
          <m:sSubPr>
            <m:ctrlPr>
              <w:rPr>
                <w:rFonts w:ascii="Cambria Math" w:hAnsi="Cambria Math"/>
                <w:b/>
                <w:bCs/>
                <w:i/>
              </w:rPr>
            </m:ctrlPr>
          </m:sSubPr>
          <m:e>
            <m:r>
              <m:rPr>
                <m:sty m:val="bi"/>
              </m:rPr>
              <w:rPr>
                <w:rFonts w:ascii="Cambria Math" w:hAnsi="Cambria Math" w:hint="eastAsia"/>
              </w:rPr>
              <m:t>p</m:t>
            </m:r>
          </m:e>
          <m:sub>
            <m:r>
              <m:rPr>
                <m:sty m:val="bi"/>
              </m:rPr>
              <w:rPr>
                <w:rFonts w:ascii="Cambria Math" w:hAnsi="Cambria Math"/>
              </w:rPr>
              <m:t>2</m:t>
            </m:r>
          </m:sub>
        </m:sSub>
      </m:oMath>
      <w:r w:rsidRPr="00C87F33">
        <w:t xml:space="preserve"> and </w:t>
      </w:r>
      <m:oMath>
        <m:sSub>
          <m:sSubPr>
            <m:ctrlPr>
              <w:rPr>
                <w:rFonts w:ascii="Cambria Math" w:hAnsi="Cambria Math"/>
                <w:i/>
              </w:rPr>
            </m:ctrlPr>
          </m:sSubPr>
          <m:e>
            <m:r>
              <w:rPr>
                <w:rFonts w:ascii="Cambria Math" w:hAnsi="Cambria Math" w:hint="eastAsia"/>
              </w:rPr>
              <m:t>r</m:t>
            </m:r>
          </m:e>
          <m:sub>
            <m:r>
              <w:rPr>
                <w:rFonts w:ascii="Cambria Math" w:hAnsi="Cambria Math"/>
              </w:rPr>
              <m:t>2</m:t>
            </m:r>
          </m:sub>
        </m:sSub>
      </m:oMath>
      <w:r w:rsidRPr="00C87F33">
        <w:t xml:space="preserve"> represent the coefficients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rsidRPr="00C87F33">
        <w:t xml:space="preserve"> is a scalar</w:t>
      </w:r>
      <w:r w:rsidRPr="00C87F33">
        <w:rPr>
          <w:rFonts w:hint="eastAsia"/>
        </w:rPr>
        <w:t>)</w:t>
      </w:r>
      <w:r w:rsidRPr="00C87F33">
        <w:t xml:space="preserve">, and </w:t>
      </w:r>
      <m:oMath>
        <m:sSub>
          <m:sSubPr>
            <m:ctrlPr>
              <w:rPr>
                <w:rFonts w:ascii="Cambria Math" w:hAnsi="Cambria Math"/>
                <w:b/>
                <w:bCs/>
                <w:i/>
              </w:rPr>
            </m:ctrlPr>
          </m:sSubPr>
          <m:e>
            <m:r>
              <m:rPr>
                <m:sty m:val="bi"/>
              </m:rPr>
              <w:rPr>
                <w:rFonts w:ascii="Cambria Math" w:hAnsi="Cambria Math" w:hint="eastAsia"/>
              </w:rPr>
              <m:t>E</m:t>
            </m:r>
          </m:e>
          <m:sub>
            <m:r>
              <m:rPr>
                <m:sty m:val="bi"/>
              </m:rPr>
              <w:rPr>
                <w:rFonts w:ascii="Cambria Math" w:hAnsi="Cambria Math"/>
              </w:rPr>
              <m:t>2</m:t>
            </m:r>
          </m:sub>
        </m:sSub>
      </m:oMath>
      <w:r w:rsidRPr="00C87F33">
        <w:t xml:space="preserve"> and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rPr>
              <m:t>2</m:t>
            </m:r>
          </m:sub>
        </m:sSub>
      </m:oMath>
      <w:r w:rsidRPr="00C87F33">
        <w:t xml:space="preserve"> represent the residual matrices. Replace </w:t>
      </w:r>
      <m:oMath>
        <m:sSub>
          <m:sSubPr>
            <m:ctrlPr>
              <w:rPr>
                <w:rFonts w:ascii="Cambria Math" w:hAnsi="Cambria Math"/>
                <w:b/>
                <w:bCs/>
                <w:i/>
              </w:rPr>
            </m:ctrlPr>
          </m:sSubPr>
          <m:e>
            <m:r>
              <m:rPr>
                <m:sty m:val="bi"/>
              </m:rPr>
              <w:rPr>
                <w:rFonts w:ascii="Cambria Math" w:hAnsi="Cambria Math" w:hint="eastAsia"/>
              </w:rPr>
              <m:t>E</m:t>
            </m:r>
          </m:e>
          <m:sub>
            <m:r>
              <m:rPr>
                <m:sty m:val="bi"/>
              </m:rPr>
              <w:rPr>
                <w:rFonts w:ascii="Cambria Math" w:hAnsi="Cambria Math"/>
              </w:rPr>
              <m:t>1</m:t>
            </m:r>
          </m:sub>
        </m:sSub>
      </m:oMath>
      <w:r w:rsidR="00D423D3" w:rsidRPr="00C87F33">
        <w:rPr>
          <w:color w:val="222222"/>
          <w:shd w:val="clear" w:color="auto" w:fill="FFFFFF"/>
        </w:rPr>
        <w:t xml:space="preserve"> and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rPr>
              <m:t>1</m:t>
            </m:r>
          </m:sub>
        </m:sSub>
      </m:oMath>
      <w:r w:rsidRPr="00C87F33">
        <w:t xml:space="preserve"> with </w:t>
      </w:r>
      <m:oMath>
        <m:sSub>
          <m:sSubPr>
            <m:ctrlPr>
              <w:rPr>
                <w:rFonts w:ascii="Cambria Math" w:hAnsi="Cambria Math"/>
                <w:b/>
                <w:bCs/>
                <w:i/>
              </w:rPr>
            </m:ctrlPr>
          </m:sSubPr>
          <m:e>
            <m:r>
              <m:rPr>
                <m:sty m:val="bi"/>
              </m:rPr>
              <w:rPr>
                <w:rFonts w:ascii="Cambria Math" w:hAnsi="Cambria Math" w:hint="eastAsia"/>
              </w:rPr>
              <m:t>E</m:t>
            </m:r>
          </m:e>
          <m:sub>
            <m:r>
              <m:rPr>
                <m:sty m:val="bi"/>
              </m:rPr>
              <w:rPr>
                <w:rFonts w:ascii="Cambria Math" w:hAnsi="Cambria Math"/>
              </w:rPr>
              <m:t>2</m:t>
            </m:r>
          </m:sub>
        </m:sSub>
      </m:oMath>
      <w:r w:rsidR="00D423D3" w:rsidRPr="00C87F33">
        <w:t xml:space="preserve"> and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rPr>
              <m:t>2</m:t>
            </m:r>
          </m:sub>
        </m:sSub>
      </m:oMath>
      <w:r w:rsidRPr="00C87F33">
        <w:t xml:space="preserve"> respectively, and repeat the </w:t>
      </w:r>
      <w:r w:rsidR="00D423D3" w:rsidRPr="00C87F33">
        <w:rPr>
          <w:color w:val="222222"/>
          <w:shd w:val="clear" w:color="auto" w:fill="FFFFFF"/>
        </w:rPr>
        <w:t>Step 3</w:t>
      </w:r>
      <w:r w:rsidRPr="00C87F33">
        <w:t>. Iterate this process (the number of iterations is determined through cross-validation, as described below) to obtain a series of regression equations.</w:t>
      </w:r>
    </w:p>
    <w:p w14:paraId="54C48F79" w14:textId="4A4D84E7" w:rsidR="00D423D3" w:rsidRPr="00C87F33" w:rsidRDefault="00D423D3" w:rsidP="00107C2F">
      <w:pPr>
        <w:pStyle w:val="aff3"/>
        <w:spacing w:line="480" w:lineRule="auto"/>
        <w:ind w:firstLineChars="0" w:firstLine="400"/>
      </w:pPr>
      <w:r w:rsidRPr="00C87F33">
        <w:rPr>
          <w:rFonts w:hint="eastAsia"/>
        </w:rPr>
        <w:t xml:space="preserve">If the rank of </w:t>
      </w:r>
      <m:oMath>
        <m:r>
          <m:rPr>
            <m:sty m:val="bi"/>
          </m:rPr>
          <w:rPr>
            <w:rFonts w:ascii="Cambria Math" w:hAnsi="Cambria Math" w:hint="eastAsia"/>
          </w:rPr>
          <m:t>X</m:t>
        </m:r>
      </m:oMath>
      <w:r w:rsidRPr="00C87F33">
        <w:rPr>
          <w:rFonts w:hint="eastAsia"/>
        </w:rPr>
        <w:t xml:space="preserve"> is </w:t>
      </w:r>
      <m:oMath>
        <m:r>
          <w:rPr>
            <w:rFonts w:ascii="Cambria Math" w:hAnsi="Cambria Math" w:hint="eastAsia"/>
          </w:rPr>
          <m:t>A</m:t>
        </m:r>
      </m:oMath>
      <w:r w:rsidRPr="00C87F33">
        <w:rPr>
          <w:rFonts w:hint="eastAsia"/>
        </w:rPr>
        <w:t xml:space="preserve">, the regression equation for </w:t>
      </w:r>
      <m:oMath>
        <m:sSub>
          <m:sSubPr>
            <m:ctrlPr>
              <w:rPr>
                <w:rFonts w:ascii="Cambria Math" w:hAnsi="Cambria Math"/>
              </w:rPr>
            </m:ctrlPr>
          </m:sSubPr>
          <m:e>
            <m:r>
              <m:rPr>
                <m:sty m:val="bi"/>
              </m:rPr>
              <w:rPr>
                <w:rFonts w:ascii="Cambria Math" w:hAnsi="Cambria Math" w:hint="eastAsia"/>
              </w:rPr>
              <m:t>F</m:t>
            </m:r>
          </m:e>
          <m:sub>
            <m:r>
              <m:rPr>
                <m:sty m:val="b"/>
              </m:rPr>
              <w:rPr>
                <w:rFonts w:ascii="Cambria Math" w:hAnsi="Cambria Math"/>
              </w:rPr>
              <m:t>0</m:t>
            </m:r>
          </m:sub>
        </m:sSub>
      </m:oMath>
      <w:r w:rsidRPr="00C87F33">
        <w:rPr>
          <w:rFonts w:hint="eastAsia"/>
        </w:rPr>
        <w:t xml:space="preserve"> is</w:t>
      </w:r>
      <w:r w:rsidRPr="00C87F33">
        <w:t xml:space="preserve"> expressed as</w:t>
      </w:r>
      <w:r w:rsidRPr="00C87F33">
        <w:rPr>
          <w:rFonts w:hint="eastAsia"/>
        </w:rPr>
        <w:t>:</w:t>
      </w:r>
    </w:p>
    <w:p w14:paraId="5F5F3AE3" w14:textId="4C681398" w:rsidR="00D423D3"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sSub>
                <m:sSubPr>
                  <m:ctrlPr>
                    <w:rPr>
                      <w:rFonts w:ascii="Cambria Math" w:hAnsi="Cambria Math"/>
                      <w:b/>
                      <w:bCs/>
                    </w:rPr>
                  </m:ctrlPr>
                </m:sSubPr>
                <m:e>
                  <m:r>
                    <m:rPr>
                      <m:sty m:val="bi"/>
                    </m:rPr>
                    <w:rPr>
                      <w:rFonts w:ascii="Cambria Math" w:hAnsi="Cambria Math" w:hint="eastAsia"/>
                    </w:rPr>
                    <m:t>F</m:t>
                  </m:r>
                </m:e>
                <m:sub>
                  <m:r>
                    <m:rPr>
                      <m:sty m:val="b"/>
                    </m:rPr>
                    <w:rPr>
                      <w:rFonts w:ascii="Cambria Math" w:hAnsi="Cambria Math"/>
                    </w:rPr>
                    <m:t>0</m:t>
                  </m:r>
                </m:sub>
              </m:sSub>
              <m:r>
                <m:rPr>
                  <m:sty m:val="p"/>
                </m:rPr>
                <w:rPr>
                  <w:rFonts w:ascii="Cambria Math" w:hAnsi="Cambria Math" w:hint="eastAsia"/>
                </w:rPr>
                <m:t>=</m:t>
              </m:r>
              <m:sSub>
                <m:sSubPr>
                  <m:ctrlPr>
                    <w:rPr>
                      <w:rFonts w:ascii="Cambria Math" w:hAnsi="Cambria Math"/>
                      <w:b/>
                      <w:bCs/>
                    </w:rPr>
                  </m:ctrlPr>
                </m:sSubPr>
                <m:e>
                  <m:r>
                    <m:rPr>
                      <m:sty m:val="bi"/>
                    </m:rPr>
                    <w:rPr>
                      <w:rFonts w:ascii="Cambria Math" w:hAnsi="Cambria Math" w:hint="eastAsia"/>
                    </w:rPr>
                    <m:t>t</m:t>
                  </m:r>
                </m:e>
                <m:sub>
                  <m:r>
                    <m:rPr>
                      <m:sty m:val="b"/>
                    </m:rPr>
                    <w:rPr>
                      <w:rFonts w:ascii="Cambria Math" w:hAnsi="Cambria Math"/>
                    </w:rPr>
                    <m:t>1</m:t>
                  </m:r>
                </m:sub>
              </m:sSub>
              <m:sSub>
                <m:sSubPr>
                  <m:ctrlPr>
                    <w:rPr>
                      <w:rFonts w:ascii="Cambria Math" w:hAnsi="Cambria Math"/>
                    </w:rPr>
                  </m:ctrlPr>
                </m:sSubPr>
                <m:e>
                  <m:r>
                    <w:rPr>
                      <w:rFonts w:ascii="Cambria Math" w:hAnsi="Cambria Math" w:hint="eastAsia"/>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rPr>
                  </m:ctrlPr>
                </m:sSubPr>
                <m:e>
                  <m:r>
                    <m:rPr>
                      <m:sty m:val="bi"/>
                    </m:rPr>
                    <w:rPr>
                      <w:rFonts w:ascii="Cambria Math" w:hAnsi="Cambria Math" w:hint="eastAsia"/>
                    </w:rPr>
                    <m:t>t</m:t>
                  </m:r>
                </m:e>
                <m:sub>
                  <m:r>
                    <m:rPr>
                      <m:sty m:val="b"/>
                    </m:rPr>
                    <w:rPr>
                      <w:rFonts w:ascii="Cambria Math" w:hAnsi="Cambria Math"/>
                    </w:rPr>
                    <m:t>2</m:t>
                  </m:r>
                </m:sub>
              </m:sSub>
              <m:sSub>
                <m:sSubPr>
                  <m:ctrlPr>
                    <w:rPr>
                      <w:rFonts w:ascii="Cambria Math" w:hAnsi="Cambria Math"/>
                    </w:rPr>
                  </m:ctrlPr>
                </m:sSubPr>
                <m:e>
                  <m:r>
                    <w:rPr>
                      <w:rFonts w:ascii="Cambria Math" w:hAnsi="Cambria Math" w:hint="eastAsia"/>
                    </w:rPr>
                    <m:t>r</m:t>
                  </m:r>
                </m:e>
                <m:sub>
                  <m:r>
                    <m:rPr>
                      <m:sty m:val="p"/>
                    </m:rPr>
                    <w:rPr>
                      <w:rFonts w:ascii="Cambria Math" w:hAnsi="Cambria Math"/>
                    </w:rPr>
                    <m:t>2</m:t>
                  </m:r>
                </m:sub>
              </m:sSub>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sSub>
                <m:sSubPr>
                  <m:ctrlPr>
                    <w:rPr>
                      <w:rFonts w:ascii="Cambria Math" w:hAnsi="Cambria Math"/>
                      <w:b/>
                      <w:bCs/>
                    </w:rPr>
                  </m:ctrlPr>
                </m:sSubPr>
                <m:e>
                  <m:r>
                    <m:rPr>
                      <m:sty m:val="bi"/>
                    </m:rPr>
                    <w:rPr>
                      <w:rFonts w:ascii="Cambria Math" w:hAnsi="Cambria Math" w:hint="eastAsia"/>
                    </w:rPr>
                    <m:t>t</m:t>
                  </m:r>
                </m:e>
                <m:sub>
                  <m:r>
                    <m:rPr>
                      <m:sty m:val="bi"/>
                    </m:rPr>
                    <w:rPr>
                      <w:rFonts w:ascii="Cambria Math" w:hAnsi="Cambria Math" w:hint="eastAsia"/>
                    </w:rPr>
                    <m:t>A</m:t>
                  </m:r>
                </m:sub>
              </m:sSub>
              <m:sSub>
                <m:sSubPr>
                  <m:ctrlPr>
                    <w:rPr>
                      <w:rFonts w:ascii="Cambria Math" w:hAnsi="Cambria Math"/>
                    </w:rPr>
                  </m:ctrlPr>
                </m:sSubPr>
                <m:e>
                  <m:r>
                    <w:rPr>
                      <w:rFonts w:ascii="Cambria Math" w:hAnsi="Cambria Math" w:hint="eastAsia"/>
                    </w:rPr>
                    <m:t>r</m:t>
                  </m:r>
                </m:e>
                <m:sub>
                  <m:r>
                    <w:rPr>
                      <w:rFonts w:ascii="Cambria Math" w:hAnsi="Cambria Math" w:hint="eastAsia"/>
                    </w:rPr>
                    <m:t>A</m:t>
                  </m:r>
                </m:sub>
              </m:sSub>
              <m:r>
                <m:rPr>
                  <m:sty m:val="p"/>
                </m:rPr>
                <w:rPr>
                  <w:rFonts w:ascii="Cambria Math" w:hAnsi="Cambria Math"/>
                </w:rPr>
                <m:t>+</m:t>
              </m:r>
              <m:sSub>
                <m:sSubPr>
                  <m:ctrlPr>
                    <w:rPr>
                      <w:rFonts w:ascii="Cambria Math" w:hAnsi="Cambria Math"/>
                      <w:b/>
                      <w:bCs/>
                    </w:rPr>
                  </m:ctrlPr>
                </m:sSubPr>
                <m:e>
                  <m:r>
                    <m:rPr>
                      <m:sty m:val="bi"/>
                    </m:rPr>
                    <w:rPr>
                      <w:rFonts w:ascii="Cambria Math" w:hAnsi="Cambria Math" w:hint="eastAsia"/>
                    </w:rPr>
                    <m:t>F</m:t>
                  </m:r>
                </m:e>
                <m:sub>
                  <m:r>
                    <m:rPr>
                      <m:sty m:val="bi"/>
                    </m:rPr>
                    <w:rPr>
                      <w:rFonts w:ascii="Cambria Math" w:hAnsi="Cambria Math" w:hint="eastAsia"/>
                    </w:rPr>
                    <m:t>A</m:t>
                  </m:r>
                </m:sub>
              </m:sSub>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12</m:t>
                  </m:r>
                </m:e>
              </m:d>
              <m:ctrlPr>
                <w:rPr>
                  <w:rFonts w:ascii="Cambria Math" w:hAnsi="Cambria Math"/>
                  <w:b/>
                  <w:i/>
                </w:rPr>
              </m:ctrlPr>
            </m:e>
          </m:eqArr>
        </m:oMath>
      </m:oMathPara>
    </w:p>
    <w:p w14:paraId="138B7902" w14:textId="75DB1A39" w:rsidR="00C314B8" w:rsidRPr="00C87F33" w:rsidRDefault="00D423D3" w:rsidP="00107C2F">
      <w:pPr>
        <w:pStyle w:val="aff3"/>
        <w:spacing w:line="480" w:lineRule="auto"/>
        <w:ind w:firstLineChars="0" w:firstLine="0"/>
        <w:rPr>
          <w:i/>
        </w:rPr>
      </w:pPr>
      <w:r w:rsidRPr="00C87F33">
        <w:t xml:space="preserve">where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hint="eastAsia"/>
              </w:rPr>
              <m:t>A</m:t>
            </m:r>
          </m:sub>
        </m:sSub>
      </m:oMath>
      <w:r w:rsidRPr="00C87F33">
        <w:rPr>
          <w:rFonts w:hint="eastAsia"/>
        </w:rPr>
        <w:t xml:space="preserve"> </w:t>
      </w:r>
      <w:r w:rsidRPr="00C87F33">
        <w:t xml:space="preserve">is </w:t>
      </w:r>
      <w:r w:rsidR="006139DD" w:rsidRPr="00C87F33">
        <w:rPr>
          <w:rFonts w:hint="eastAsia"/>
        </w:rPr>
        <w:t>a</w:t>
      </w:r>
      <w:r w:rsidR="006139DD" w:rsidRPr="00C87F33">
        <w:t xml:space="preserve"> </w:t>
      </w:r>
      <w:r w:rsidRPr="00C87F33">
        <w:t>residual matrix</w:t>
      </w:r>
      <w:r w:rsidRPr="00C87F33">
        <w:rPr>
          <w:rFonts w:hint="eastAsia"/>
        </w:rPr>
        <w:t>.</w:t>
      </w:r>
    </w:p>
    <w:p w14:paraId="4744308F" w14:textId="63C08CC3" w:rsidR="00D423D3" w:rsidRPr="00C87F33" w:rsidRDefault="00D423D3" w:rsidP="00107C2F">
      <w:pPr>
        <w:pStyle w:val="aff3"/>
        <w:spacing w:line="480" w:lineRule="auto"/>
        <w:ind w:firstLine="480"/>
      </w:pPr>
      <w:r w:rsidRPr="00C87F33">
        <w:t xml:space="preserve">As </w:t>
      </w:r>
      <m:oMath>
        <m:sSub>
          <m:sSubPr>
            <m:ctrlPr>
              <w:rPr>
                <w:rFonts w:ascii="Cambria Math" w:hAnsi="Cambria Math"/>
                <w:b/>
                <w:bCs/>
              </w:rPr>
            </m:ctrlPr>
          </m:sSubPr>
          <m:e>
            <m:r>
              <m:rPr>
                <m:sty m:val="bi"/>
              </m:rPr>
              <w:rPr>
                <w:rFonts w:ascii="Cambria Math" w:hAnsi="Cambria Math" w:hint="eastAsia"/>
              </w:rPr>
              <m:t>t</m:t>
            </m:r>
          </m:e>
          <m:sub>
            <m:r>
              <m:rPr>
                <m:sty m:val="b"/>
              </m:rPr>
              <w:rPr>
                <w:rFonts w:ascii="Cambria Math" w:hAnsi="Cambria Math"/>
              </w:rPr>
              <m:t>1</m:t>
            </m:r>
          </m:sub>
        </m:sSub>
      </m:oMath>
      <w:r w:rsidRPr="00C87F33">
        <w:rPr>
          <w:rFonts w:hint="eastAsia"/>
        </w:rPr>
        <w:t>，</w:t>
      </w:r>
      <m:oMath>
        <m:sSub>
          <m:sSubPr>
            <m:ctrlPr>
              <w:rPr>
                <w:rFonts w:ascii="Cambria Math" w:hAnsi="Cambria Math"/>
                <w:b/>
                <w:bCs/>
              </w:rPr>
            </m:ctrlPr>
          </m:sSubPr>
          <m:e>
            <m:r>
              <m:rPr>
                <m:sty m:val="bi"/>
              </m:rPr>
              <w:rPr>
                <w:rFonts w:ascii="Cambria Math" w:hAnsi="Cambria Math" w:hint="eastAsia"/>
              </w:rPr>
              <m:t>t</m:t>
            </m:r>
          </m:e>
          <m:sub>
            <m:r>
              <m:rPr>
                <m:sty m:val="b"/>
              </m:rPr>
              <w:rPr>
                <w:rFonts w:ascii="Cambria Math" w:hAnsi="Cambria Math"/>
              </w:rPr>
              <m:t>2</m:t>
            </m:r>
          </m:sub>
        </m:sSub>
      </m:oMath>
      <w:r w:rsidRPr="00C87F33">
        <w:rPr>
          <w:rFonts w:hint="eastAsia"/>
        </w:rPr>
        <w:t>，…，</w:t>
      </w:r>
      <m:oMath>
        <m:sSub>
          <m:sSubPr>
            <m:ctrlPr>
              <w:rPr>
                <w:rFonts w:ascii="Cambria Math" w:hAnsi="Cambria Math"/>
                <w:b/>
                <w:bCs/>
              </w:rPr>
            </m:ctrlPr>
          </m:sSubPr>
          <m:e>
            <m:r>
              <m:rPr>
                <m:sty m:val="bi"/>
              </m:rPr>
              <w:rPr>
                <w:rFonts w:ascii="Cambria Math" w:hAnsi="Cambria Math" w:hint="eastAsia"/>
              </w:rPr>
              <m:t>t</m:t>
            </m:r>
          </m:e>
          <m:sub>
            <m:r>
              <m:rPr>
                <m:sty m:val="bi"/>
              </m:rPr>
              <w:rPr>
                <w:rFonts w:ascii="Cambria Math" w:hAnsi="Cambria Math" w:hint="eastAsia"/>
              </w:rPr>
              <m:t>A</m:t>
            </m:r>
          </m:sub>
        </m:sSub>
      </m:oMath>
      <w:r w:rsidRPr="00C87F33">
        <w:t xml:space="preserve"> are all linear equations of </w:t>
      </w:r>
      <m:oMath>
        <m:sSubSup>
          <m:sSubSupPr>
            <m:ctrlPr>
              <w:rPr>
                <w:rFonts w:ascii="Cambria Math" w:hAnsi="Cambria Math"/>
                <w:b/>
                <w:bCs/>
              </w:rPr>
            </m:ctrlPr>
          </m:sSubSupPr>
          <m:e>
            <m:r>
              <m:rPr>
                <m:sty m:val="bi"/>
              </m:rPr>
              <w:rPr>
                <w:rFonts w:ascii="Cambria Math" w:hAnsi="Cambria Math" w:hint="eastAsia"/>
              </w:rPr>
              <m:t>x</m:t>
            </m:r>
          </m:e>
          <m:sub>
            <m:r>
              <m:rPr>
                <m:sty m:val="b"/>
              </m:rPr>
              <w:rPr>
                <w:rFonts w:ascii="Cambria Math" w:hAnsi="Cambria Math"/>
              </w:rPr>
              <m:t>1</m:t>
            </m:r>
          </m:sub>
          <m:sup>
            <m:r>
              <m:rPr>
                <m:sty m:val="b"/>
              </m:rPr>
              <w:rPr>
                <w:rFonts w:ascii="Cambria Math" w:eastAsia="MS Mincho" w:hAnsi="Cambria Math" w:cs="MS Mincho" w:hint="eastAsia"/>
              </w:rPr>
              <m:t>*</m:t>
            </m:r>
          </m:sup>
        </m:sSubSup>
      </m:oMath>
      <w:r w:rsidRPr="00C87F33">
        <w:rPr>
          <w:rFonts w:hint="eastAsia"/>
        </w:rPr>
        <w:t>，</w:t>
      </w:r>
      <m:oMath>
        <m:sSubSup>
          <m:sSubSupPr>
            <m:ctrlPr>
              <w:rPr>
                <w:rFonts w:ascii="Cambria Math" w:hAnsi="Cambria Math"/>
                <w:b/>
                <w:bCs/>
              </w:rPr>
            </m:ctrlPr>
          </m:sSubSupPr>
          <m:e>
            <m:r>
              <m:rPr>
                <m:sty m:val="bi"/>
              </m:rPr>
              <w:rPr>
                <w:rFonts w:ascii="Cambria Math" w:hAnsi="Cambria Math" w:hint="eastAsia"/>
              </w:rPr>
              <m:t>x</m:t>
            </m:r>
          </m:e>
          <m:sub>
            <m:r>
              <m:rPr>
                <m:sty m:val="bi"/>
              </m:rPr>
              <w:rPr>
                <w:rFonts w:ascii="Cambria Math" w:hAnsi="Cambria Math"/>
              </w:rPr>
              <m:t>2</m:t>
            </m:r>
          </m:sub>
          <m:sup>
            <m:r>
              <m:rPr>
                <m:sty m:val="b"/>
              </m:rPr>
              <w:rPr>
                <w:rFonts w:ascii="Cambria Math" w:eastAsia="MS Mincho" w:hAnsi="Cambria Math" w:cs="MS Mincho" w:hint="eastAsia"/>
              </w:rPr>
              <m:t>*</m:t>
            </m:r>
          </m:sup>
        </m:sSubSup>
      </m:oMath>
      <w:r w:rsidRPr="00C87F33">
        <w:rPr>
          <w:rFonts w:hint="eastAsia"/>
        </w:rPr>
        <w:t>，…，</w:t>
      </w:r>
      <m:oMath>
        <m:sSubSup>
          <m:sSubSupPr>
            <m:ctrlPr>
              <w:rPr>
                <w:rFonts w:ascii="Cambria Math" w:hAnsi="Cambria Math"/>
                <w:b/>
                <w:bCs/>
              </w:rPr>
            </m:ctrlPr>
          </m:sSubSupPr>
          <m:e>
            <m:r>
              <m:rPr>
                <m:sty m:val="bi"/>
              </m:rPr>
              <w:rPr>
                <w:rFonts w:ascii="Cambria Math" w:hAnsi="Cambria Math" w:hint="eastAsia"/>
              </w:rPr>
              <m:t>x</m:t>
            </m:r>
          </m:e>
          <m:sub>
            <m:r>
              <m:rPr>
                <m:sty m:val="bi"/>
              </m:rPr>
              <w:rPr>
                <w:rFonts w:ascii="Cambria Math" w:hAnsi="Cambria Math"/>
              </w:rPr>
              <m:t>j</m:t>
            </m:r>
          </m:sub>
          <m:sup>
            <m:r>
              <m:rPr>
                <m:sty m:val="b"/>
              </m:rPr>
              <w:rPr>
                <w:rFonts w:ascii="Cambria Math" w:eastAsia="MS Mincho" w:hAnsi="Cambria Math" w:cs="MS Mincho" w:hint="eastAsia"/>
              </w:rPr>
              <m:t>*</m:t>
            </m:r>
          </m:sup>
        </m:sSubSup>
      </m:oMath>
      <w:r w:rsidRPr="00C87F33">
        <w:t xml:space="preserve">, Eq. </w:t>
      </w:r>
      <w:r w:rsidR="00C87F33">
        <w:t>S</w:t>
      </w:r>
      <w:r w:rsidRPr="00C87F33">
        <w:t xml:space="preserve">12 can be transformed into a linear equation of the standardized dependent variable </w:t>
      </w:r>
      <m:oMath>
        <m:sSup>
          <m:sSupPr>
            <m:ctrlPr>
              <w:rPr>
                <w:rFonts w:ascii="Cambria Math" w:hAnsi="Cambria Math"/>
                <w:b/>
                <w:bCs/>
                <w:i/>
              </w:rPr>
            </m:ctrlPr>
          </m:sSupPr>
          <m:e>
            <m:r>
              <m:rPr>
                <m:sty m:val="bi"/>
              </m:rPr>
              <w:rPr>
                <w:rFonts w:ascii="Cambria Math" w:hAnsi="Cambria Math" w:hint="eastAsia"/>
              </w:rPr>
              <m:t>y</m:t>
            </m:r>
          </m:e>
          <m:sup>
            <m:r>
              <m:rPr>
                <m:sty m:val="bi"/>
              </m:rPr>
              <w:rPr>
                <w:rFonts w:ascii="Cambria Math" w:eastAsia="MS Mincho" w:hAnsi="Cambria Math" w:cs="MS Mincho" w:hint="eastAsia"/>
              </w:rPr>
              <m:t>*</m:t>
            </m:r>
          </m:sup>
        </m:sSup>
      </m:oMath>
      <w:r w:rsidRPr="00C87F33">
        <w:t xml:space="preserve"> (i.e., </w:t>
      </w:r>
      <m:oMath>
        <m:sSub>
          <m:sSubPr>
            <m:ctrlPr>
              <w:rPr>
                <w:rFonts w:ascii="Cambria Math" w:hAnsi="Cambria Math"/>
                <w:b/>
                <w:bCs/>
              </w:rPr>
            </m:ctrlPr>
          </m:sSubPr>
          <m:e>
            <m:r>
              <m:rPr>
                <m:sty m:val="bi"/>
              </m:rPr>
              <w:rPr>
                <w:rFonts w:ascii="Cambria Math" w:hAnsi="Cambria Math" w:hint="eastAsia"/>
              </w:rPr>
              <m:t>F</m:t>
            </m:r>
          </m:e>
          <m:sub>
            <m:r>
              <m:rPr>
                <m:sty m:val="b"/>
              </m:rPr>
              <w:rPr>
                <w:rFonts w:ascii="Cambria Math" w:hAnsi="Cambria Math"/>
              </w:rPr>
              <m:t>0</m:t>
            </m:r>
          </m:sub>
        </m:sSub>
      </m:oMath>
      <w:r w:rsidRPr="00C87F33">
        <w:t xml:space="preserve">) with respect to the standardized independent variable </w:t>
      </w:r>
      <m:oMath>
        <m:sSubSup>
          <m:sSubSupPr>
            <m:ctrlPr>
              <w:rPr>
                <w:rFonts w:ascii="Cambria Math" w:hAnsi="Cambria Math"/>
              </w:rPr>
            </m:ctrlPr>
          </m:sSubSupPr>
          <m:e>
            <m:r>
              <m:rPr>
                <m:sty m:val="bi"/>
              </m:rPr>
              <w:rPr>
                <w:rFonts w:ascii="Cambria Math" w:hAnsi="Cambria Math" w:hint="eastAsia"/>
              </w:rPr>
              <m:t>x</m:t>
            </m:r>
          </m:e>
          <m:sub>
            <m:r>
              <m:rPr>
                <m:sty m:val="bi"/>
              </m:rPr>
              <w:rPr>
                <w:rFonts w:ascii="Cambria Math" w:hAnsi="Cambria Math" w:hint="eastAsia"/>
              </w:rPr>
              <m:t>j</m:t>
            </m:r>
          </m:sub>
          <m:sup>
            <m:r>
              <m:rPr>
                <m:sty m:val="p"/>
              </m:rPr>
              <w:rPr>
                <w:rFonts w:ascii="Cambria Math" w:eastAsia="MS Mincho" w:hAnsi="Cambria Math" w:cs="MS Mincho" w:hint="eastAsia"/>
              </w:rPr>
              <m:t>*</m:t>
            </m:r>
          </m:sup>
        </m:sSubSup>
      </m:oMath>
      <w:r w:rsidRPr="00C87F33">
        <w:t>:</w:t>
      </w:r>
    </w:p>
    <w:p w14:paraId="6BB5FD79" w14:textId="55E03908" w:rsidR="00D423D3"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sSup>
                <m:sSupPr>
                  <m:ctrlPr>
                    <w:rPr>
                      <w:rFonts w:ascii="Cambria Math" w:hAnsi="Cambria Math"/>
                      <w:b/>
                      <w:bCs/>
                    </w:rPr>
                  </m:ctrlPr>
                </m:sSupPr>
                <m:e>
                  <m:r>
                    <m:rPr>
                      <m:sty m:val="bi"/>
                    </m:rPr>
                    <w:rPr>
                      <w:rFonts w:ascii="Cambria Math" w:hAnsi="Cambria Math" w:hint="eastAsia"/>
                    </w:rPr>
                    <m:t>y</m:t>
                  </m:r>
                </m:e>
                <m:sup>
                  <m:r>
                    <m:rPr>
                      <m:sty m:val="b"/>
                    </m:rPr>
                    <w:rPr>
                      <w:rFonts w:ascii="Cambria Math" w:eastAsia="MS Mincho" w:hAnsi="Cambria Math" w:cs="MS Mincho" w:hint="eastAsia"/>
                    </w:rPr>
                    <m:t>*</m:t>
                  </m:r>
                </m:sup>
              </m:sSup>
              <m:r>
                <m:rPr>
                  <m:sty m:val="p"/>
                </m:rPr>
                <w:rPr>
                  <w:rFonts w:ascii="Cambria Math" w:hAnsi="Cambria Math" w:hint="eastAsia"/>
                </w:rPr>
                <m:t>=</m:t>
              </m:r>
              <m:sSub>
                <m:sSubPr>
                  <m:ctrlPr>
                    <w:rPr>
                      <w:rFonts w:ascii="Cambria Math" w:hAnsi="Cambria Math"/>
                    </w:rPr>
                  </m:ctrlPr>
                </m:sSubPr>
                <m:e>
                  <m:r>
                    <w:rPr>
                      <w:rFonts w:ascii="Cambria Math" w:hAnsi="Cambria Math" w:hint="eastAsia"/>
                    </w:rPr>
                    <m:t>a</m:t>
                  </m:r>
                </m:e>
                <m:sub>
                  <m:r>
                    <m:rPr>
                      <m:sty m:val="p"/>
                    </m:rPr>
                    <w:rPr>
                      <w:rFonts w:ascii="Cambria Math" w:hAnsi="Cambria Math"/>
                    </w:rPr>
                    <m:t>1</m:t>
                  </m:r>
                </m:sub>
              </m:sSub>
              <m:sSubSup>
                <m:sSubSupPr>
                  <m:ctrlPr>
                    <w:rPr>
                      <w:rFonts w:ascii="Cambria Math" w:hAnsi="Cambria Math"/>
                      <w:b/>
                      <w:bCs/>
                    </w:rPr>
                  </m:ctrlPr>
                </m:sSubSupPr>
                <m:e>
                  <m:r>
                    <m:rPr>
                      <m:sty m:val="bi"/>
                    </m:rPr>
                    <w:rPr>
                      <w:rFonts w:ascii="Cambria Math" w:hAnsi="Cambria Math" w:hint="eastAsia"/>
                    </w:rPr>
                    <m:t>x</m:t>
                  </m:r>
                </m:e>
                <m:sub>
                  <m:r>
                    <m:rPr>
                      <m:sty m:val="b"/>
                    </m:rPr>
                    <w:rPr>
                      <w:rFonts w:ascii="Cambria Math" w:hAnsi="Cambria Math"/>
                    </w:rPr>
                    <m:t>1</m:t>
                  </m:r>
                </m:sub>
                <m:sup>
                  <m:r>
                    <m:rPr>
                      <m:sty m:val="b"/>
                    </m:rPr>
                    <w:rPr>
                      <w:rFonts w:ascii="Cambria Math" w:eastAsia="MS Mincho" w:hAnsi="Cambria Math" w:cs="MS Mincho" w:hint="eastAsia"/>
                    </w:rPr>
                    <m:t>*</m:t>
                  </m:r>
                </m:sup>
              </m:sSubSup>
              <m:r>
                <m:rPr>
                  <m:sty m:val="p"/>
                </m:rPr>
                <w:rPr>
                  <w:rFonts w:ascii="Cambria Math" w:hAnsi="Cambria Math"/>
                </w:rPr>
                <m:t>+</m:t>
              </m:r>
              <m:sSub>
                <m:sSubPr>
                  <m:ctrlPr>
                    <w:rPr>
                      <w:rFonts w:ascii="Cambria Math" w:hAnsi="Cambria Math"/>
                    </w:rPr>
                  </m:ctrlPr>
                </m:sSubPr>
                <m:e>
                  <m:r>
                    <w:rPr>
                      <w:rFonts w:ascii="Cambria Math" w:hAnsi="Cambria Math" w:hint="eastAsia"/>
                    </w:rPr>
                    <m:t>a</m:t>
                  </m:r>
                </m:e>
                <m:sub>
                  <m:r>
                    <m:rPr>
                      <m:sty m:val="p"/>
                    </m:rPr>
                    <w:rPr>
                      <w:rFonts w:ascii="Cambria Math" w:hAnsi="Cambria Math"/>
                    </w:rPr>
                    <m:t>2</m:t>
                  </m:r>
                </m:sub>
              </m:sSub>
              <m:sSubSup>
                <m:sSubSupPr>
                  <m:ctrlPr>
                    <w:rPr>
                      <w:rFonts w:ascii="Cambria Math" w:hAnsi="Cambria Math"/>
                      <w:b/>
                      <w:bCs/>
                    </w:rPr>
                  </m:ctrlPr>
                </m:sSubSupPr>
                <m:e>
                  <m:r>
                    <m:rPr>
                      <m:sty m:val="bi"/>
                    </m:rPr>
                    <w:rPr>
                      <w:rFonts w:ascii="Cambria Math" w:hAnsi="Cambria Math" w:hint="eastAsia"/>
                    </w:rPr>
                    <m:t>x</m:t>
                  </m:r>
                </m:e>
                <m:sub>
                  <m:r>
                    <m:rPr>
                      <m:sty m:val="b"/>
                    </m:rPr>
                    <w:rPr>
                      <w:rFonts w:ascii="Cambria Math" w:hAnsi="Cambria Math"/>
                    </w:rPr>
                    <m:t>2</m:t>
                  </m:r>
                </m:sub>
                <m:sup>
                  <m:r>
                    <m:rPr>
                      <m:sty m:val="b"/>
                    </m:rPr>
                    <w:rPr>
                      <w:rFonts w:ascii="Cambria Math" w:eastAsia="MS Mincho" w:hAnsi="Cambria Math" w:cs="MS Mincho" w:hint="eastAsia"/>
                    </w:rPr>
                    <m:t>*</m:t>
                  </m:r>
                </m:sup>
              </m:sSubSup>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hint="eastAsia"/>
                    </w:rPr>
                    <m:t>a</m:t>
                  </m:r>
                </m:e>
                <m:sub>
                  <m:r>
                    <w:rPr>
                      <w:rFonts w:ascii="Cambria Math" w:hAnsi="Cambria Math" w:hint="eastAsia"/>
                    </w:rPr>
                    <m:t>p</m:t>
                  </m:r>
                </m:sub>
              </m:sSub>
              <m:sSubSup>
                <m:sSubSupPr>
                  <m:ctrlPr>
                    <w:rPr>
                      <w:rFonts w:ascii="Cambria Math" w:hAnsi="Cambria Math"/>
                      <w:b/>
                      <w:bCs/>
                    </w:rPr>
                  </m:ctrlPr>
                </m:sSubSupPr>
                <m:e>
                  <m:r>
                    <m:rPr>
                      <m:sty m:val="bi"/>
                    </m:rPr>
                    <w:rPr>
                      <w:rFonts w:ascii="Cambria Math" w:hAnsi="Cambria Math" w:hint="eastAsia"/>
                    </w:rPr>
                    <m:t>x</m:t>
                  </m:r>
                </m:e>
                <m:sub>
                  <m:r>
                    <m:rPr>
                      <m:sty m:val="bi"/>
                    </m:rPr>
                    <w:rPr>
                      <w:rFonts w:ascii="Cambria Math" w:hAnsi="Cambria Math" w:hint="eastAsia"/>
                    </w:rPr>
                    <m:t>p</m:t>
                  </m:r>
                </m:sub>
                <m:sup>
                  <m:r>
                    <m:rPr>
                      <m:sty m:val="b"/>
                    </m:rPr>
                    <w:rPr>
                      <w:rFonts w:ascii="Cambria Math" w:eastAsia="MS Mincho" w:hAnsi="Cambria Math" w:cs="MS Mincho" w:hint="eastAsia"/>
                    </w:rPr>
                    <m:t>*</m:t>
                  </m:r>
                </m:sup>
              </m:sSubSup>
              <m:r>
                <m:rPr>
                  <m:sty m:val="p"/>
                </m:rPr>
                <w:rPr>
                  <w:rFonts w:ascii="Cambria Math" w:hAnsi="Cambria Math"/>
                </w:rPr>
                <m:t>+</m:t>
              </m:r>
              <m:sSub>
                <m:sSubPr>
                  <m:ctrlPr>
                    <w:rPr>
                      <w:rFonts w:ascii="Cambria Math" w:hAnsi="Cambria Math"/>
                      <w:b/>
                      <w:bCs/>
                    </w:rPr>
                  </m:ctrlPr>
                </m:sSubPr>
                <m:e>
                  <m:r>
                    <m:rPr>
                      <m:sty m:val="bi"/>
                    </m:rPr>
                    <w:rPr>
                      <w:rFonts w:ascii="Cambria Math" w:hAnsi="Cambria Math" w:hint="eastAsia"/>
                    </w:rPr>
                    <m:t>F</m:t>
                  </m:r>
                </m:e>
                <m:sub>
                  <m:r>
                    <m:rPr>
                      <m:sty m:val="bi"/>
                    </m:rPr>
                    <w:rPr>
                      <w:rFonts w:ascii="Cambria Math" w:hAnsi="Cambria Math" w:hint="eastAsia"/>
                    </w:rPr>
                    <m:t>A</m:t>
                  </m:r>
                </m:sub>
              </m:sSub>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13</m:t>
                  </m:r>
                </m:e>
              </m:d>
              <m:ctrlPr>
                <w:rPr>
                  <w:rFonts w:ascii="Cambria Math" w:hAnsi="Cambria Math"/>
                  <w:b/>
                  <w:i/>
                </w:rPr>
              </m:ctrlPr>
            </m:e>
          </m:eqArr>
        </m:oMath>
      </m:oMathPara>
    </w:p>
    <w:p w14:paraId="59592B41" w14:textId="7730C3C6" w:rsidR="00D423D3" w:rsidRPr="00C87F33" w:rsidRDefault="00D423D3" w:rsidP="00107C2F">
      <w:pPr>
        <w:pStyle w:val="aff3"/>
        <w:spacing w:line="480" w:lineRule="auto"/>
        <w:ind w:firstLineChars="0" w:firstLine="0"/>
        <w:rPr>
          <w:i/>
        </w:rPr>
      </w:pPr>
      <w:r w:rsidRPr="00C87F33">
        <w:t>where</w:t>
      </w:r>
      <m:oMath>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Pr="00C87F33">
        <w:rPr>
          <w:rFonts w:hint="eastAsia"/>
        </w:rPr>
        <w:t>，</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C87F33">
        <w:rPr>
          <w:rFonts w:hint="eastAsia"/>
        </w:rPr>
        <w:t>，…，</w:t>
      </w:r>
      <m:oMath>
        <m:sSub>
          <m:sSubPr>
            <m:ctrlPr>
              <w:rPr>
                <w:rFonts w:ascii="Cambria Math" w:hAnsi="Cambria Math"/>
              </w:rPr>
            </m:ctrlPr>
          </m:sSubPr>
          <m:e>
            <m:r>
              <w:rPr>
                <w:rFonts w:ascii="Cambria Math" w:hAnsi="Cambria Math"/>
              </w:rPr>
              <m:t>a</m:t>
            </m:r>
          </m:e>
          <m:sub>
            <m:r>
              <w:rPr>
                <w:rFonts w:ascii="Cambria Math" w:hAnsi="Cambria Math" w:hint="eastAsia"/>
              </w:rPr>
              <m:t>m</m:t>
            </m:r>
          </m:sub>
        </m:sSub>
      </m:oMath>
      <w:r w:rsidRPr="00C87F33">
        <w:rPr>
          <w:rFonts w:hint="eastAsia"/>
        </w:rPr>
        <w:t xml:space="preserve"> </w:t>
      </w:r>
      <w:r w:rsidRPr="00C87F33">
        <w:t xml:space="preserve">are constants and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hint="eastAsia"/>
              </w:rPr>
              <m:t>A</m:t>
            </m:r>
          </m:sub>
        </m:sSub>
      </m:oMath>
      <w:r w:rsidRPr="00C87F33">
        <w:rPr>
          <w:rFonts w:hint="eastAsia"/>
        </w:rPr>
        <w:t xml:space="preserve"> </w:t>
      </w:r>
      <w:r w:rsidRPr="00C87F33">
        <w:t xml:space="preserve">is </w:t>
      </w:r>
      <w:r w:rsidR="006139DD" w:rsidRPr="00C87F33">
        <w:rPr>
          <w:rFonts w:hint="eastAsia"/>
        </w:rPr>
        <w:t>a</w:t>
      </w:r>
      <w:r w:rsidR="006139DD" w:rsidRPr="00C87F33">
        <w:t xml:space="preserve"> </w:t>
      </w:r>
      <w:r w:rsidRPr="00C87F33">
        <w:t>residual matrix</w:t>
      </w:r>
      <w:r w:rsidRPr="00C87F33">
        <w:rPr>
          <w:rFonts w:hint="eastAsia"/>
        </w:rPr>
        <w:t>.</w:t>
      </w:r>
    </w:p>
    <w:p w14:paraId="44E0E28A" w14:textId="1C5E8A91" w:rsidR="00C314B8" w:rsidRPr="00C87F33" w:rsidRDefault="006139DD" w:rsidP="00107C2F">
      <w:pPr>
        <w:pStyle w:val="aff3"/>
        <w:spacing w:line="480" w:lineRule="auto"/>
        <w:ind w:firstLine="480"/>
      </w:pPr>
      <w:r w:rsidRPr="00C87F33">
        <w:t xml:space="preserve">By performing inverse standardization on Eq. </w:t>
      </w:r>
      <w:r w:rsidR="00C87F33">
        <w:t>S</w:t>
      </w:r>
      <w:r w:rsidRPr="00C87F33">
        <w:t xml:space="preserve">13, the equation of </w:t>
      </w:r>
      <m:oMath>
        <m:r>
          <m:rPr>
            <m:sty m:val="bi"/>
          </m:rPr>
          <w:rPr>
            <w:rFonts w:ascii="Cambria Math" w:hAnsi="Cambria Math" w:hint="eastAsia"/>
          </w:rPr>
          <m:t>y</m:t>
        </m:r>
      </m:oMath>
      <w:r w:rsidRPr="00C87F33">
        <w:t xml:space="preserve"> with respect to </w:t>
      </w:r>
      <m:oMath>
        <m:sSub>
          <m:sSubPr>
            <m:ctrlPr>
              <w:rPr>
                <w:rFonts w:ascii="Cambria Math" w:hAnsi="Cambria Math"/>
              </w:rPr>
            </m:ctrlPr>
          </m:sSubPr>
          <m:e>
            <m:r>
              <m:rPr>
                <m:sty m:val="bi"/>
              </m:rPr>
              <w:rPr>
                <w:rFonts w:ascii="Cambria Math" w:hAnsi="Cambria Math" w:hint="eastAsia"/>
              </w:rPr>
              <m:t>x</m:t>
            </m:r>
          </m:e>
          <m:sub>
            <m:r>
              <m:rPr>
                <m:sty m:val="bi"/>
              </m:rPr>
              <w:rPr>
                <w:rFonts w:ascii="Cambria Math" w:hAnsi="Cambria Math"/>
              </w:rPr>
              <m:t>j</m:t>
            </m:r>
          </m:sub>
        </m:sSub>
      </m:oMath>
      <w:r w:rsidRPr="00C87F33">
        <w:rPr>
          <w:rFonts w:hint="eastAsia"/>
        </w:rPr>
        <w:t xml:space="preserve"> </w:t>
      </w:r>
      <w:r w:rsidRPr="00C87F33">
        <w:t>can be obtained:</w:t>
      </w:r>
    </w:p>
    <w:p w14:paraId="7E002DA5" w14:textId="25935234" w:rsidR="006139DD" w:rsidRPr="00C87F33" w:rsidRDefault="00000000" w:rsidP="00107C2F">
      <w:pPr>
        <w:pStyle w:val="aff3"/>
        <w:spacing w:line="480" w:lineRule="auto"/>
        <w:ind w:firstLine="480"/>
        <w:rPr>
          <w:b/>
        </w:rPr>
      </w:pPr>
      <m:oMathPara>
        <m:oMath>
          <m:eqArr>
            <m:eqArrPr>
              <m:maxDist m:val="1"/>
              <m:ctrlPr>
                <w:rPr>
                  <w:rFonts w:ascii="Cambria Math" w:hAnsi="Cambria Math"/>
                  <w:i/>
                </w:rPr>
              </m:ctrlPr>
            </m:eqArrPr>
            <m:e>
              <m:r>
                <m:rPr>
                  <m:sty m:val="bi"/>
                </m:rPr>
                <w:rPr>
                  <w:rFonts w:ascii="Cambria Math" w:hAnsi="Cambria Math" w:hint="eastAsia"/>
                </w:rPr>
                <m:t>y</m:t>
              </m:r>
              <m:r>
                <m:rPr>
                  <m:sty m:val="p"/>
                </m:rPr>
                <w:rPr>
                  <w:rFonts w:ascii="Cambria Math" w:hAnsi="Cambria Math" w:hint="eastAsia"/>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sSub>
                <m:sSubPr>
                  <m:ctrlPr>
                    <w:rPr>
                      <w:rFonts w:ascii="Cambria Math" w:hAnsi="Cambria Math"/>
                      <w:b/>
                      <w:bCs/>
                    </w:rPr>
                  </m:ctrlPr>
                </m:sSubPr>
                <m:e>
                  <m:r>
                    <m:rPr>
                      <m:sty m:val="bi"/>
                    </m:rPr>
                    <w:rPr>
                      <w:rFonts w:ascii="Cambria Math" w:hAnsi="Cambria Math" w:hint="eastAsia"/>
                    </w:rPr>
                    <m:t>x</m:t>
                  </m:r>
                </m:e>
                <m:sub>
                  <m:r>
                    <m:rPr>
                      <m:sty m:val="b"/>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sSub>
                <m:sSubPr>
                  <m:ctrlPr>
                    <w:rPr>
                      <w:rFonts w:ascii="Cambria Math" w:hAnsi="Cambria Math"/>
                      <w:b/>
                      <w:bCs/>
                    </w:rPr>
                  </m:ctrlPr>
                </m:sSubPr>
                <m:e>
                  <m:r>
                    <m:rPr>
                      <m:sty m:val="bi"/>
                    </m:rPr>
                    <w:rPr>
                      <w:rFonts w:ascii="Cambria Math" w:hAnsi="Cambria Math" w:hint="eastAsia"/>
                    </w:rPr>
                    <m:t>x</m:t>
                  </m:r>
                </m:e>
                <m:sub>
                  <m:r>
                    <m:rPr>
                      <m:sty m:val="b"/>
                    </m:rPr>
                    <w:rPr>
                      <w:rFonts w:ascii="Cambria Math" w:hAnsi="Cambria Math"/>
                    </w:rPr>
                    <m:t>2</m:t>
                  </m:r>
                </m:sub>
              </m:sSub>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rPr>
                    <m:t>b</m:t>
                  </m:r>
                </m:e>
                <m:sub>
                  <m:r>
                    <w:rPr>
                      <w:rFonts w:ascii="Cambria Math" w:hAnsi="Cambria Math" w:hint="eastAsia"/>
                    </w:rPr>
                    <m:t>p</m:t>
                  </m:r>
                </m:sub>
              </m:sSub>
              <m:sSub>
                <m:sSubPr>
                  <m:ctrlPr>
                    <w:rPr>
                      <w:rFonts w:ascii="Cambria Math" w:hAnsi="Cambria Math"/>
                      <w:b/>
                      <w:bCs/>
                    </w:rPr>
                  </m:ctrlPr>
                </m:sSubPr>
                <m:e>
                  <m:r>
                    <m:rPr>
                      <m:sty m:val="bi"/>
                    </m:rPr>
                    <w:rPr>
                      <w:rFonts w:ascii="Cambria Math" w:hAnsi="Cambria Math" w:hint="eastAsia"/>
                    </w:rPr>
                    <m:t>x</m:t>
                  </m:r>
                </m:e>
                <m:sub>
                  <m:r>
                    <m:rPr>
                      <m:sty m:val="b"/>
                    </m:rPr>
                    <w:rPr>
                      <w:rFonts w:ascii="Cambria Math" w:hAnsi="Cambria Math"/>
                    </w:rPr>
                    <m:t>p</m:t>
                  </m:r>
                </m:sub>
              </m:sSub>
              <m:r>
                <m:rPr>
                  <m:sty m:val="p"/>
                </m:rPr>
                <w:rPr>
                  <w:rFonts w:ascii="Cambria Math" w:hAnsi="Cambria Math"/>
                </w:rPr>
                <m:t>+</m:t>
              </m:r>
              <m:sSub>
                <m:sSubPr>
                  <m:ctrlPr>
                    <w:rPr>
                      <w:rFonts w:ascii="Cambria Math" w:hAnsi="Cambria Math"/>
                      <w:b/>
                      <w:bCs/>
                    </w:rPr>
                  </m:ctrlPr>
                </m:sSubPr>
                <m:e>
                  <m:r>
                    <m:rPr>
                      <m:sty m:val="bi"/>
                    </m:rPr>
                    <w:rPr>
                      <w:rFonts w:ascii="Cambria Math" w:hAnsi="Cambria Math" w:hint="eastAsia"/>
                    </w:rPr>
                    <m:t>F</m:t>
                  </m:r>
                </m:e>
                <m:sub>
                  <m:r>
                    <m:rPr>
                      <m:sty m:val="bi"/>
                    </m:rPr>
                    <w:rPr>
                      <w:rFonts w:ascii="Cambria Math" w:hAnsi="Cambria Math" w:hint="eastAsia"/>
                    </w:rPr>
                    <m:t>A</m:t>
                  </m:r>
                </m:sub>
              </m:sSub>
              <m:r>
                <m:rPr>
                  <m:sty m:val="bi"/>
                </m:rP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14</m:t>
                  </m:r>
                </m:e>
              </m:d>
              <m:ctrlPr>
                <w:rPr>
                  <w:rFonts w:ascii="Cambria Math" w:hAnsi="Cambria Math"/>
                  <w:b/>
                  <w:i/>
                </w:rPr>
              </m:ctrlPr>
            </m:e>
          </m:eqArr>
        </m:oMath>
      </m:oMathPara>
    </w:p>
    <w:p w14:paraId="5317A9F8" w14:textId="000058A8" w:rsidR="006139DD" w:rsidRPr="00C87F33" w:rsidRDefault="006139DD" w:rsidP="00107C2F">
      <w:pPr>
        <w:pStyle w:val="aff3"/>
        <w:spacing w:line="480" w:lineRule="auto"/>
        <w:ind w:firstLineChars="0" w:firstLine="0"/>
        <w:rPr>
          <w:i/>
        </w:rPr>
      </w:pPr>
      <w:r w:rsidRPr="00C87F33">
        <w:t>where</w:t>
      </w:r>
      <m:oMath>
        <m:r>
          <w:rPr>
            <w:rFonts w:ascii="Cambria Math" w:hAnsi="Cambria Math"/>
          </w:rPr>
          <m:t xml:space="preserve"> </m:t>
        </m:r>
        <m:sSub>
          <m:sSubPr>
            <m:ctrlPr>
              <w:rPr>
                <w:rFonts w:ascii="Cambria Math" w:hAnsi="Cambria Math"/>
              </w:rPr>
            </m:ctrlPr>
          </m:sSubPr>
          <m:e>
            <m:r>
              <w:rPr>
                <w:rFonts w:ascii="Cambria Math" w:hAnsi="Cambria Math" w:hint="eastAsia"/>
              </w:rPr>
              <m:t>b</m:t>
            </m:r>
          </m:e>
          <m:sub>
            <m:r>
              <m:rPr>
                <m:sty m:val="p"/>
              </m:rPr>
              <w:rPr>
                <w:rFonts w:ascii="Cambria Math" w:hAnsi="Cambria Math"/>
              </w:rPr>
              <m:t>1</m:t>
            </m:r>
          </m:sub>
        </m:sSub>
      </m:oMath>
      <w:r w:rsidRPr="00C87F33">
        <w:rPr>
          <w:rFonts w:hint="eastAsia"/>
        </w:rPr>
        <w:t>，</w:t>
      </w:r>
      <m:oMath>
        <m:sSub>
          <m:sSubPr>
            <m:ctrlPr>
              <w:rPr>
                <w:rFonts w:ascii="Cambria Math" w:hAnsi="Cambria Math"/>
              </w:rPr>
            </m:ctrlPr>
          </m:sSubPr>
          <m:e>
            <m:r>
              <w:rPr>
                <w:rFonts w:ascii="Cambria Math" w:hAnsi="Cambria Math" w:hint="eastAsia"/>
              </w:rPr>
              <m:t>b</m:t>
            </m:r>
          </m:e>
          <m:sub>
            <m:r>
              <m:rPr>
                <m:sty m:val="p"/>
              </m:rPr>
              <w:rPr>
                <w:rFonts w:ascii="Cambria Math" w:hAnsi="Cambria Math"/>
              </w:rPr>
              <m:t>2</m:t>
            </m:r>
          </m:sub>
        </m:sSub>
      </m:oMath>
      <w:r w:rsidRPr="00C87F33">
        <w:rPr>
          <w:rFonts w:hint="eastAsia"/>
        </w:rPr>
        <w:t>，…，</w:t>
      </w:r>
      <m:oMath>
        <m:sSub>
          <m:sSubPr>
            <m:ctrlPr>
              <w:rPr>
                <w:rFonts w:ascii="Cambria Math" w:hAnsi="Cambria Math"/>
              </w:rPr>
            </m:ctrlPr>
          </m:sSubPr>
          <m:e>
            <m:r>
              <w:rPr>
                <w:rFonts w:ascii="Cambria Math" w:hAnsi="Cambria Math" w:hint="eastAsia"/>
              </w:rPr>
              <m:t>b</m:t>
            </m:r>
          </m:e>
          <m:sub>
            <m:r>
              <w:rPr>
                <w:rFonts w:ascii="Cambria Math" w:hAnsi="Cambria Math" w:hint="eastAsia"/>
              </w:rPr>
              <m:t>m</m:t>
            </m:r>
          </m:sub>
        </m:sSub>
      </m:oMath>
      <w:r w:rsidRPr="00C87F33">
        <w:rPr>
          <w:rFonts w:hint="eastAsia"/>
        </w:rPr>
        <w:t xml:space="preserve"> </w:t>
      </w:r>
      <w:r w:rsidRPr="00C87F33">
        <w:t xml:space="preserve">are constants and </w:t>
      </w:r>
      <m:oMath>
        <m:sSub>
          <m:sSubPr>
            <m:ctrlPr>
              <w:rPr>
                <w:rFonts w:ascii="Cambria Math" w:hAnsi="Cambria Math"/>
                <w:b/>
                <w:bCs/>
                <w:i/>
              </w:rPr>
            </m:ctrlPr>
          </m:sSubPr>
          <m:e>
            <m:r>
              <m:rPr>
                <m:sty m:val="bi"/>
              </m:rPr>
              <w:rPr>
                <w:rFonts w:ascii="Cambria Math" w:hAnsi="Cambria Math" w:hint="eastAsia"/>
              </w:rPr>
              <m:t>F</m:t>
            </m:r>
          </m:e>
          <m:sub>
            <m:r>
              <m:rPr>
                <m:sty m:val="bi"/>
              </m:rPr>
              <w:rPr>
                <w:rFonts w:ascii="Cambria Math" w:hAnsi="Cambria Math" w:hint="eastAsia"/>
              </w:rPr>
              <m:t>A</m:t>
            </m:r>
          </m:sub>
        </m:sSub>
      </m:oMath>
      <w:r w:rsidRPr="00C87F33">
        <w:rPr>
          <w:rFonts w:hint="eastAsia"/>
        </w:rPr>
        <w:t xml:space="preserve"> </w:t>
      </w:r>
      <w:r w:rsidRPr="00C87F33">
        <w:t xml:space="preserve">is </w:t>
      </w:r>
      <w:r w:rsidRPr="00C87F33">
        <w:rPr>
          <w:rFonts w:hint="eastAsia"/>
        </w:rPr>
        <w:t>a</w:t>
      </w:r>
      <w:r w:rsidRPr="00C87F33">
        <w:t xml:space="preserve"> residual matrix</w:t>
      </w:r>
      <w:r w:rsidRPr="00C87F33">
        <w:rPr>
          <w:rFonts w:hint="eastAsia"/>
        </w:rPr>
        <w:t>.</w:t>
      </w:r>
    </w:p>
    <w:p w14:paraId="5509FDC6" w14:textId="292FF5F5" w:rsidR="00256806" w:rsidRPr="00C87F33" w:rsidRDefault="00256806" w:rsidP="00107C2F">
      <w:pPr>
        <w:pStyle w:val="aff3"/>
        <w:spacing w:line="480" w:lineRule="auto"/>
        <w:ind w:firstLine="480"/>
      </w:pPr>
      <w:r w:rsidRPr="00C87F33">
        <w:t xml:space="preserve">When utilizing partial least squares regression to tackle practical problems, </w:t>
      </w:r>
      <w:r w:rsidR="00EB51A2" w:rsidRPr="00C87F33">
        <w:t>it is not necessary to include every component in the construction of the regression model</w:t>
      </w:r>
      <w:r w:rsidRPr="00C87F33">
        <w:t xml:space="preserve">. Instead, it is advantageous to </w:t>
      </w:r>
      <w:r w:rsidRPr="00C87F33">
        <w:lastRenderedPageBreak/>
        <w:t xml:space="preserve">select only the first </w:t>
      </w:r>
      <m:oMath>
        <m:r>
          <w:rPr>
            <w:rFonts w:ascii="Cambria Math" w:hAnsi="Cambria Math" w:hint="eastAsia"/>
          </w:rPr>
          <m:t>m</m:t>
        </m:r>
      </m:oMath>
      <w:r w:rsidRPr="00C87F33">
        <w:t xml:space="preserve"> components that contribute to a regression model with superior predictive performance. If subsequent components fail to provide additional meaningful information towards explaining the dependent variable, including too many components can lead to misinterpretation of statistical trends and result in inaccurate predictions. Hence, it is crucial to extract an appropriate number of components (</w:t>
      </w:r>
      <m:oMath>
        <m:r>
          <w:rPr>
            <w:rFonts w:ascii="Cambria Math" w:hAnsi="Cambria Math" w:hint="eastAsia"/>
          </w:rPr>
          <m:t>m</m:t>
        </m:r>
      </m:oMath>
      <w:r w:rsidRPr="00C87F33">
        <w:t xml:space="preserve">) for constructing the regression model, with </w:t>
      </w:r>
      <m:oMath>
        <m:r>
          <w:rPr>
            <w:rFonts w:ascii="Cambria Math" w:hAnsi="Cambria Math" w:hint="eastAsia"/>
          </w:rPr>
          <m:t>m</m:t>
        </m:r>
      </m:oMath>
      <w:r w:rsidRPr="00C87F33">
        <w:t xml:space="preserve"> determined through cross-validation</w:t>
      </w:r>
      <w:r w:rsidRPr="00C87F33">
        <w:rPr>
          <w:rFonts w:hint="eastAsia"/>
        </w:rPr>
        <w:t>:</w:t>
      </w:r>
    </w:p>
    <w:p w14:paraId="594302A4" w14:textId="2A1EE201" w:rsidR="00404BED" w:rsidRPr="00C87F33" w:rsidRDefault="00256806" w:rsidP="00107C2F">
      <w:pPr>
        <w:pStyle w:val="aff3"/>
        <w:spacing w:line="480" w:lineRule="auto"/>
        <w:ind w:firstLine="480"/>
      </w:pPr>
      <w:r w:rsidRPr="00C87F33">
        <w:t xml:space="preserve">The dataset comprising </w:t>
      </w:r>
      <m:oMath>
        <m:r>
          <w:rPr>
            <w:rFonts w:ascii="Cambria Math" w:hAnsi="Cambria Math"/>
          </w:rPr>
          <m:t>n</m:t>
        </m:r>
      </m:oMath>
      <w:r w:rsidRPr="00C87F33">
        <w:t xml:space="preserve"> samples is divided into two distinct groups: the first group consists of the remaining samples (</w:t>
      </w:r>
      <m:oMath>
        <m:r>
          <w:rPr>
            <w:rFonts w:ascii="Cambria Math" w:hAnsi="Cambria Math"/>
          </w:rPr>
          <m:t>n-1</m:t>
        </m:r>
      </m:oMath>
      <w:r w:rsidRPr="00C87F33">
        <w:t xml:space="preserve"> samples) after the exclusion of the </w:t>
      </w:r>
      <m:oMath>
        <m:r>
          <w:rPr>
            <w:rFonts w:ascii="Cambria Math" w:hAnsi="Cambria Math"/>
          </w:rPr>
          <m:t>i</m:t>
        </m:r>
      </m:oMath>
      <w:r w:rsidRPr="00C87F33">
        <w:t xml:space="preserve">-th sample. These samples are used to establish a regression equation involving </w:t>
      </w:r>
      <m:oMath>
        <m:r>
          <w:rPr>
            <w:rFonts w:ascii="Cambria Math" w:hAnsi="Cambria Math"/>
          </w:rPr>
          <m:t>h</m:t>
        </m:r>
      </m:oMath>
      <w:r w:rsidRPr="00C87F33">
        <w:t xml:space="preserve"> components. The second group comprises the sample which was initially excluded prior to regression. This particular sample</w:t>
      </w:r>
      <w:proofErr w:type="gramStart"/>
      <w:r w:rsidRPr="00C87F33">
        <w:t>’</w:t>
      </w:r>
      <w:proofErr w:type="gramEnd"/>
      <w:r w:rsidRPr="00C87F33">
        <w:t xml:space="preserve">s data is then inserted into the established regression equation, enabling the derivation of the regression value </w:t>
      </w:r>
      <m:oMath>
        <m:sSub>
          <m:sSubPr>
            <m:ctrlPr>
              <w:rPr>
                <w:rFonts w:ascii="Cambria Math" w:hAnsi="Cambria Math"/>
                <w:i/>
              </w:rPr>
            </m:ctrlPr>
          </m:sSubPr>
          <m:e>
            <m:acc>
              <m:accPr>
                <m:ctrlPr>
                  <w:rPr>
                    <w:rFonts w:ascii="Cambria Math" w:hAnsi="Cambria Math"/>
                    <w:i/>
                  </w:rPr>
                </m:ctrlPr>
              </m:accPr>
              <m:e>
                <m:r>
                  <w:rPr>
                    <w:rFonts w:ascii="Cambria Math" w:hAnsi="Cambria Math" w:hint="eastAsia"/>
                  </w:rPr>
                  <m:t>y</m:t>
                </m:r>
              </m:e>
            </m:acc>
          </m:e>
          <m:sub>
            <m:r>
              <w:rPr>
                <w:rFonts w:ascii="Cambria Math" w:eastAsia="MS Gothic" w:hAnsi="Cambria Math" w:cs="MS Gothic" w:hint="eastAsia"/>
              </w:rPr>
              <m:t>h</m:t>
            </m:r>
            <m:d>
              <m:dPr>
                <m:ctrlPr>
                  <w:rPr>
                    <w:rFonts w:ascii="Cambria Math" w:eastAsia="MS Gothic" w:hAnsi="Cambria Math" w:cs="MS Gothic"/>
                    <w:i/>
                  </w:rPr>
                </m:ctrlPr>
              </m:dPr>
              <m:e>
                <m:r>
                  <w:rPr>
                    <w:rFonts w:ascii="Cambria Math" w:eastAsia="微软雅黑" w:hAnsi="Cambria Math" w:cs="微软雅黑" w:hint="eastAsia"/>
                  </w:rPr>
                  <m:t>-</m:t>
                </m:r>
                <m:r>
                  <w:rPr>
                    <w:rFonts w:ascii="Cambria Math" w:eastAsiaTheme="minorEastAsia" w:hAnsi="Cambria Math" w:cs="MS Gothic" w:hint="eastAsia"/>
                  </w:rPr>
                  <m:t>i</m:t>
                </m:r>
              </m:e>
            </m:d>
          </m:sub>
        </m:sSub>
      </m:oMath>
      <w:r w:rsidRPr="00C87F33">
        <w:t xml:space="preserve"> for </w:t>
      </w:r>
      <m:oMath>
        <m:sSub>
          <m:sSubPr>
            <m:ctrlPr>
              <w:rPr>
                <w:rFonts w:ascii="Cambria Math" w:hAnsi="Cambria Math"/>
              </w:rPr>
            </m:ctrlPr>
          </m:sSubPr>
          <m:e>
            <m:r>
              <w:rPr>
                <w:rFonts w:ascii="Cambria Math" w:hAnsi="Cambria Math"/>
              </w:rPr>
              <m:t>y</m:t>
            </m:r>
          </m:e>
          <m:sub>
            <m:r>
              <w:rPr>
                <w:rFonts w:ascii="Cambria Math" w:hAnsi="Cambria Math"/>
              </w:rPr>
              <m:t>i</m:t>
            </m:r>
          </m:sub>
        </m:sSub>
      </m:oMath>
      <w:r w:rsidRPr="00C87F33">
        <w:t xml:space="preserve"> with respect to the </w:t>
      </w:r>
      <m:oMath>
        <m:r>
          <w:rPr>
            <w:rFonts w:ascii="Cambria Math" w:hAnsi="Cambria Math"/>
          </w:rPr>
          <m:t>i</m:t>
        </m:r>
      </m:oMath>
      <w:r w:rsidRPr="00C87F33">
        <w:t>-th sample. By applying the aforementioned steps to all samples (</w:t>
      </w:r>
      <m:oMath>
        <m:r>
          <w:rPr>
            <w:rFonts w:ascii="Cambria Math" w:hAnsi="Cambria Math"/>
          </w:rPr>
          <m:t>i</m:t>
        </m:r>
        <m:r>
          <w:rPr>
            <w:rFonts w:ascii="Cambria Math" w:hAnsi="Cambria Math" w:hint="eastAsia"/>
          </w:rPr>
          <m:t>=</m:t>
        </m:r>
        <m:r>
          <w:rPr>
            <w:rFonts w:ascii="Cambria Math" w:hAnsi="Cambria Math"/>
          </w:rPr>
          <m:t>1</m:t>
        </m:r>
      </m:oMath>
      <w:r w:rsidRPr="00C87F33">
        <w:rPr>
          <w:rFonts w:hint="eastAsia"/>
        </w:rPr>
        <w:t>，</w:t>
      </w:r>
      <w:r w:rsidRPr="00C87F33">
        <w:rPr>
          <w:rFonts w:hint="eastAsia"/>
        </w:rPr>
        <w:t>2</w:t>
      </w:r>
      <w:r w:rsidRPr="00C87F33">
        <w:rPr>
          <w:rFonts w:hint="eastAsia"/>
        </w:rPr>
        <w:t>，…，</w:t>
      </w:r>
      <m:oMath>
        <m:r>
          <w:rPr>
            <w:rFonts w:ascii="Cambria Math" w:hAnsi="Cambria Math" w:hint="eastAsia"/>
          </w:rPr>
          <m:t>n</m:t>
        </m:r>
      </m:oMath>
      <w:r w:rsidRPr="00C87F33">
        <w:t xml:space="preserve">), the predicted error sum of squares </w:t>
      </w:r>
      <m:oMath>
        <m:sSub>
          <m:sSubPr>
            <m:ctrlPr>
              <w:rPr>
                <w:rFonts w:ascii="Cambria Math" w:eastAsia="微软雅黑" w:hAnsi="Cambria Math" w:cs="微软雅黑"/>
                <w:i/>
              </w:rPr>
            </m:ctrlPr>
          </m:sSubPr>
          <m:e>
            <m:r>
              <w:rPr>
                <w:rFonts w:ascii="Cambria Math" w:eastAsia="微软雅黑" w:hAnsi="Cambria Math" w:cs="微软雅黑" w:hint="eastAsia"/>
              </w:rPr>
              <m:t>S</m:t>
            </m:r>
          </m:e>
          <m:sub>
            <m:r>
              <w:rPr>
                <w:rFonts w:ascii="Cambria Math" w:eastAsia="微软雅黑" w:hAnsi="Cambria Math" w:cs="微软雅黑" w:hint="eastAsia"/>
              </w:rPr>
              <m:t>PRESS</m:t>
            </m:r>
            <m:r>
              <w:rPr>
                <w:rFonts w:ascii="Cambria Math" w:eastAsia="微软雅黑" w:hAnsi="Cambria Math" w:cs="微软雅黑"/>
              </w:rPr>
              <m:t>, h</m:t>
            </m:r>
          </m:sub>
        </m:sSub>
      </m:oMath>
      <w:r w:rsidRPr="00C87F33">
        <w:t xml:space="preserve"> for </w:t>
      </w:r>
      <m:oMath>
        <m:r>
          <m:rPr>
            <m:sty m:val="bi"/>
          </m:rPr>
          <w:rPr>
            <w:rFonts w:ascii="Cambria Math" w:hAnsi="Cambria Math" w:hint="eastAsia"/>
          </w:rPr>
          <m:t>y</m:t>
        </m:r>
      </m:oMath>
      <w:r w:rsidRPr="00C87F33">
        <w:t xml:space="preserve"> can be calculated</w:t>
      </w:r>
      <w:r w:rsidR="00B02C60" w:rsidRPr="00C87F33">
        <w:t>:</w:t>
      </w:r>
    </w:p>
    <w:p w14:paraId="34AF1F64" w14:textId="42A5439F" w:rsidR="00B02C60" w:rsidRPr="00C87F33" w:rsidRDefault="00000000" w:rsidP="00107C2F">
      <w:pPr>
        <w:pStyle w:val="aff3"/>
        <w:spacing w:line="480" w:lineRule="auto"/>
        <w:ind w:firstLineChars="0" w:firstLine="0"/>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hint="eastAsia"/>
                    </w:rPr>
                    <m:t>S</m:t>
                  </m:r>
                </m:e>
                <m:sub>
                  <m:r>
                    <w:rPr>
                      <w:rFonts w:ascii="Cambria Math" w:hAnsi="Cambria Math" w:hint="eastAsia"/>
                    </w:rPr>
                    <m:t>PRESS</m:t>
                  </m:r>
                  <m:r>
                    <m:rPr>
                      <m:sty m:val="p"/>
                    </m:rPr>
                    <w:rPr>
                      <w:rFonts w:ascii="Cambria Math" w:hAnsi="Cambria Math"/>
                    </w:rPr>
                    <m:t xml:space="preserve">, </m:t>
                  </m:r>
                  <m:r>
                    <w:rPr>
                      <w:rFonts w:ascii="Cambria Math" w:hAnsi="Cambria Math"/>
                    </w:rPr>
                    <m:t>h</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q</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hint="eastAsia"/>
                                </w:rPr>
                                <m:t>y</m:t>
                              </m:r>
                            </m:e>
                            <m:sub>
                              <m:r>
                                <w:rPr>
                                  <w:rFonts w:ascii="Cambria Math" w:hAnsi="Cambria Math" w:hint="eastAsia"/>
                                </w:rPr>
                                <m:t>i</m:t>
                              </m:r>
                            </m:sub>
                          </m:sSub>
                          <m:r>
                            <m:rPr>
                              <m:sty m:val="p"/>
                            </m:rPr>
                            <w:rPr>
                              <w:rFonts w:ascii="Cambria Math" w:eastAsia="微软雅黑" w:hAnsi="Cambria Math" w:cs="微软雅黑" w:hint="eastAsia"/>
                            </w:rPr>
                            <m:t>-</m:t>
                          </m:r>
                          <m:sSub>
                            <m:sSubPr>
                              <m:ctrlPr>
                                <w:rPr>
                                  <w:rFonts w:ascii="Cambria Math" w:hAnsi="Cambria Math"/>
                                </w:rPr>
                              </m:ctrlPr>
                            </m:sSubPr>
                            <m:e>
                              <m:acc>
                                <m:accPr>
                                  <m:ctrlPr>
                                    <w:rPr>
                                      <w:rFonts w:ascii="Cambria Math" w:hAnsi="Cambria Math"/>
                                    </w:rPr>
                                  </m:ctrlPr>
                                </m:accPr>
                                <m:e>
                                  <m:r>
                                    <w:rPr>
                                      <w:rFonts w:ascii="Cambria Math" w:hAnsi="Cambria Math" w:hint="eastAsia"/>
                                    </w:rPr>
                                    <m:t>y</m:t>
                                  </m:r>
                                </m:e>
                              </m:acc>
                            </m:e>
                            <m:sub>
                              <m:r>
                                <w:rPr>
                                  <w:rFonts w:ascii="Cambria Math" w:eastAsia="MS Gothic" w:hAnsi="Cambria Math" w:cs="MS Gothic" w:hint="eastAsia"/>
                                </w:rPr>
                                <m:t>h</m:t>
                              </m:r>
                              <m:d>
                                <m:dPr>
                                  <m:ctrlPr>
                                    <w:rPr>
                                      <w:rFonts w:ascii="Cambria Math" w:eastAsia="MS Gothic" w:hAnsi="Cambria Math" w:cs="MS Gothic"/>
                                    </w:rPr>
                                  </m:ctrlPr>
                                </m:dPr>
                                <m:e>
                                  <m:r>
                                    <m:rPr>
                                      <m:sty m:val="p"/>
                                    </m:rPr>
                                    <w:rPr>
                                      <w:rFonts w:ascii="Cambria Math" w:eastAsia="微软雅黑" w:hAnsi="Cambria Math" w:cs="微软雅黑" w:hint="eastAsia"/>
                                    </w:rPr>
                                    <m:t>-</m:t>
                                  </m:r>
                                  <m:r>
                                    <w:rPr>
                                      <w:rFonts w:ascii="Cambria Math" w:eastAsiaTheme="minorEastAsia" w:hAnsi="Cambria Math" w:cs="MS Gothic" w:hint="eastAsia"/>
                                    </w:rPr>
                                    <m:t>i</m:t>
                                  </m:r>
                                </m:e>
                              </m:d>
                            </m:sub>
                          </m:sSub>
                        </m:e>
                      </m:d>
                    </m:e>
                    <m:sup>
                      <m:r>
                        <m:rPr>
                          <m:sty m:val="p"/>
                        </m:rPr>
                        <w:rPr>
                          <w:rFonts w:ascii="Cambria Math" w:hAnsi="Cambria Math"/>
                        </w:rPr>
                        <m:t>2</m:t>
                      </m:r>
                    </m:sup>
                  </m:sSup>
                </m:e>
              </m:nary>
              <m: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15</m:t>
                  </m:r>
                </m:e>
              </m:d>
            </m:e>
          </m:eqArr>
        </m:oMath>
      </m:oMathPara>
    </w:p>
    <w:p w14:paraId="0C5450C3" w14:textId="08DD4C84" w:rsidR="00EB51A2" w:rsidRPr="00C87F33" w:rsidRDefault="00B02C60" w:rsidP="00107C2F">
      <w:pPr>
        <w:pStyle w:val="aff3"/>
        <w:spacing w:line="480" w:lineRule="auto"/>
        <w:ind w:firstLineChars="0" w:firstLine="0"/>
      </w:pPr>
      <w:r w:rsidRPr="00C87F33">
        <w:t xml:space="preserve">A regression equation with poorer robustness and larger errors tends to have a relatively higher value of </w:t>
      </w:r>
      <m:oMath>
        <m:sSub>
          <m:sSubPr>
            <m:ctrlPr>
              <w:rPr>
                <w:rFonts w:ascii="Cambria Math" w:hAnsi="Cambria Math"/>
                <w:i/>
              </w:rPr>
            </m:ctrlPr>
          </m:sSubPr>
          <m:e>
            <m:r>
              <w:rPr>
                <w:rFonts w:ascii="Cambria Math" w:hAnsi="Cambria Math" w:hint="eastAsia"/>
              </w:rPr>
              <m:t>S</m:t>
            </m:r>
          </m:e>
          <m:sub>
            <m:r>
              <w:rPr>
                <w:rFonts w:ascii="Cambria Math" w:hAnsi="Cambria Math" w:hint="eastAsia"/>
              </w:rPr>
              <m:t>PRESS</m:t>
            </m:r>
            <m:r>
              <w:rPr>
                <w:rFonts w:ascii="Cambria Math" w:hAnsi="Cambria Math"/>
              </w:rPr>
              <m:t>, h</m:t>
            </m:r>
          </m:sub>
        </m:sSub>
      </m:oMath>
      <w:r w:rsidRPr="00C87F33">
        <w:t>.</w:t>
      </w:r>
      <w:r w:rsidR="00EB51A2" w:rsidRPr="00C87F33">
        <w:t xml:space="preserve"> </w:t>
      </w:r>
      <w:r w:rsidR="00EB51A2" w:rsidRPr="00C87F33">
        <w:rPr>
          <w:rFonts w:hint="eastAsia"/>
        </w:rPr>
        <w:t xml:space="preserve">Subsequently, by utilizing the entire sample set, a partial least squares regression equation is constructed with </w:t>
      </w:r>
      <m:oMath>
        <m:r>
          <w:rPr>
            <w:rFonts w:ascii="Cambria Math" w:hAnsi="Cambria Math"/>
          </w:rPr>
          <m:t>h</m:t>
        </m:r>
        <m:r>
          <m:rPr>
            <m:sty m:val="p"/>
          </m:rPr>
          <w:rPr>
            <w:rFonts w:ascii="Cambria Math" w:hAnsi="Cambria Math"/>
          </w:rPr>
          <m:t>-1</m:t>
        </m:r>
      </m:oMath>
      <w:r w:rsidR="00EB51A2" w:rsidRPr="00C87F33">
        <w:rPr>
          <w:rFonts w:hint="eastAsia"/>
        </w:rPr>
        <w:t xml:space="preserve"> components. We designate </w:t>
      </w:r>
      <m:oMath>
        <m:sSub>
          <m:sSubPr>
            <m:ctrlPr>
              <w:rPr>
                <w:rFonts w:ascii="Cambria Math" w:hAnsi="Cambria Math"/>
              </w:rPr>
            </m:ctrlPr>
          </m:sSubPr>
          <m:e>
            <m:acc>
              <m:accPr>
                <m:ctrlPr>
                  <w:rPr>
                    <w:rFonts w:ascii="Cambria Math" w:hAnsi="Cambria Math"/>
                  </w:rPr>
                </m:ctrlPr>
              </m:accPr>
              <m:e>
                <m:r>
                  <w:rPr>
                    <w:rFonts w:ascii="Cambria Math" w:hAnsi="Cambria Math" w:hint="eastAsia"/>
                  </w:rPr>
                  <m:t>y</m:t>
                </m:r>
              </m:e>
            </m:acc>
          </m:e>
          <m:sub>
            <m:d>
              <m:dPr>
                <m:ctrlPr>
                  <w:rPr>
                    <w:rFonts w:ascii="Cambria Math" w:hAnsi="Cambria Math"/>
                  </w:rPr>
                </m:ctrlPr>
              </m:dPr>
              <m:e>
                <m:r>
                  <w:rPr>
                    <w:rFonts w:ascii="MS Mincho" w:eastAsia="MS Mincho" w:hAnsi="MS Mincho" w:cs="MS Mincho" w:hint="eastAsia"/>
                  </w:rPr>
                  <m:t>h</m:t>
                </m:r>
                <m:r>
                  <m:rPr>
                    <m:sty m:val="p"/>
                  </m:rPr>
                  <w:rPr>
                    <w:rFonts w:ascii="微软雅黑" w:eastAsia="微软雅黑" w:hAnsi="微软雅黑" w:cs="微软雅黑" w:hint="eastAsia"/>
                  </w:rPr>
                  <m:t>-</m:t>
                </m:r>
                <m:r>
                  <m:rPr>
                    <m:sty m:val="p"/>
                  </m:rPr>
                  <w:rPr>
                    <w:rFonts w:ascii="Cambria Math" w:hAnsi="Cambria Math"/>
                  </w:rPr>
                  <m:t>1</m:t>
                </m:r>
              </m:e>
            </m:d>
            <m:r>
              <w:rPr>
                <w:rFonts w:ascii="Cambria Math" w:hAnsi="Cambria Math" w:hint="eastAsia"/>
              </w:rPr>
              <m:t>i</m:t>
            </m:r>
          </m:sub>
        </m:sSub>
      </m:oMath>
      <w:r w:rsidR="00EB51A2" w:rsidRPr="00C87F33">
        <w:rPr>
          <w:rFonts w:hint="eastAsia"/>
        </w:rPr>
        <w:t xml:space="preserve"> as the regression value for the </w:t>
      </w:r>
      <m:oMath>
        <m:r>
          <w:rPr>
            <w:rFonts w:ascii="Cambria Math" w:hAnsi="Cambria Math"/>
          </w:rPr>
          <m:t>i</m:t>
        </m:r>
      </m:oMath>
      <w:r w:rsidR="00EB51A2" w:rsidRPr="00C87F33">
        <w:rPr>
          <w:rFonts w:hint="eastAsia"/>
        </w:rPr>
        <w:t>-th sample.</w:t>
      </w:r>
      <w:r w:rsidR="00EB51A2" w:rsidRPr="00C87F33">
        <w:t xml:space="preserve"> T</w:t>
      </w:r>
      <w:r w:rsidR="00EB51A2" w:rsidRPr="00C87F33">
        <w:rPr>
          <w:rFonts w:hint="eastAsia"/>
        </w:rPr>
        <w:t xml:space="preserve">he sum of squared fitting errors of </w:t>
      </w:r>
      <m:oMath>
        <m:r>
          <m:rPr>
            <m:sty m:val="bi"/>
          </m:rPr>
          <w:rPr>
            <w:rFonts w:ascii="Cambria Math" w:hAnsi="Cambria Math" w:hint="eastAsia"/>
          </w:rPr>
          <m:t>y</m:t>
        </m:r>
      </m:oMath>
      <w:r w:rsidR="00EB51A2" w:rsidRPr="00C87F33">
        <w:rPr>
          <w:rFonts w:hint="eastAsia"/>
        </w:rPr>
        <w:t xml:space="preserve">, denoted as </w:t>
      </w:r>
      <m:oMath>
        <m:sSub>
          <m:sSubPr>
            <m:ctrlPr>
              <w:rPr>
                <w:rFonts w:ascii="Cambria Math" w:hAnsi="Cambria Math"/>
              </w:rPr>
            </m:ctrlPr>
          </m:sSubPr>
          <m:e>
            <m:r>
              <w:rPr>
                <w:rFonts w:ascii="Cambria Math" w:hAnsi="Cambria Math" w:hint="eastAsia"/>
              </w:rPr>
              <m:t>S</m:t>
            </m:r>
          </m:e>
          <m:sub>
            <m:r>
              <w:rPr>
                <w:rFonts w:ascii="Cambria Math" w:hAnsi="Cambria Math" w:hint="eastAsia"/>
              </w:rPr>
              <m:t>SS</m:t>
            </m:r>
            <m:r>
              <m:rPr>
                <m:sty m:val="p"/>
              </m:rPr>
              <w:rPr>
                <w:rFonts w:ascii="Cambria Math" w:hAnsi="Cambria Math"/>
              </w:rPr>
              <m:t xml:space="preserve">, </m:t>
            </m:r>
            <m:r>
              <w:rPr>
                <w:rFonts w:ascii="Cambria Math" w:hAnsi="Cambria Math"/>
              </w:rPr>
              <m:t>h</m:t>
            </m:r>
            <m:r>
              <m:rPr>
                <m:sty m:val="p"/>
              </m:rPr>
              <w:rPr>
                <w:rFonts w:ascii="Cambria Math" w:hAnsi="Cambria Math"/>
              </w:rPr>
              <m:t>-1</m:t>
            </m:r>
          </m:sub>
        </m:sSub>
      </m:oMath>
      <w:r w:rsidR="00EB51A2" w:rsidRPr="00C87F33">
        <w:rPr>
          <w:rFonts w:hint="eastAsia"/>
        </w:rPr>
        <w:t>, is computed</w:t>
      </w:r>
      <w:r w:rsidR="00EB51A2" w:rsidRPr="00C87F33">
        <w:rPr>
          <w:rFonts w:hint="eastAsia"/>
        </w:rPr>
        <w:t>：</w:t>
      </w:r>
    </w:p>
    <w:p w14:paraId="4F83C261" w14:textId="49FE8130" w:rsidR="00EB51A2" w:rsidRPr="00C87F33" w:rsidRDefault="00000000" w:rsidP="00107C2F">
      <w:pPr>
        <w:pStyle w:val="aff3"/>
        <w:spacing w:line="480" w:lineRule="auto"/>
        <w:ind w:firstLineChars="0" w:firstLine="0"/>
      </w:pPr>
      <m:oMathPara>
        <m:oMath>
          <m:eqArr>
            <m:eqArrPr>
              <m:maxDist m:val="1"/>
              <m:ctrlPr>
                <w:rPr>
                  <w:rFonts w:ascii="Cambria Math" w:hAnsi="Cambria Math"/>
                  <w:i/>
                </w:rPr>
              </m:ctrlPr>
            </m:eqArrPr>
            <m:e>
              <m:sSub>
                <m:sSubPr>
                  <m:ctrlPr>
                    <w:rPr>
                      <w:rFonts w:ascii="Cambria Math" w:eastAsia="微软雅黑" w:hAnsi="Cambria Math" w:cs="微软雅黑"/>
                      <w:i/>
                    </w:rPr>
                  </m:ctrlPr>
                </m:sSubPr>
                <m:e>
                  <m:r>
                    <w:rPr>
                      <w:rFonts w:ascii="Cambria Math" w:eastAsia="微软雅黑" w:hAnsi="Cambria Math" w:cs="微软雅黑" w:hint="eastAsia"/>
                    </w:rPr>
                    <m:t>S</m:t>
                  </m:r>
                </m:e>
                <m:sub>
                  <m:r>
                    <w:rPr>
                      <w:rFonts w:ascii="Cambria Math" w:eastAsia="微软雅黑" w:hAnsi="Cambria Math" w:cs="微软雅黑" w:hint="eastAsia"/>
                    </w:rPr>
                    <m:t>SS</m:t>
                  </m:r>
                  <m:r>
                    <w:rPr>
                      <w:rFonts w:ascii="Cambria Math" w:eastAsia="微软雅黑" w:hAnsi="Cambria Math" w:cs="微软雅黑"/>
                    </w:rPr>
                    <m:t>, h-</m:t>
                  </m:r>
                  <m:r>
                    <w:rPr>
                      <w:rFonts w:ascii="Cambria Math" w:eastAsia="微软雅黑" w:hAnsi="Cambria Math" w:cs="微软雅黑"/>
                    </w:rPr>
                    <m:t>1</m:t>
                  </m:r>
                </m:sub>
              </m:sSub>
              <m:r>
                <w:rPr>
                  <w:rFonts w:ascii="Cambria Math" w:eastAsia="微软雅黑" w:hAnsi="Cambria Math" w:cs="微软雅黑"/>
                </w:rPr>
                <m:t>=</m:t>
              </m:r>
              <m:nary>
                <m:naryPr>
                  <m:chr m:val="∑"/>
                  <m:limLoc m:val="undOvr"/>
                  <m:ctrlPr>
                    <w:rPr>
                      <w:rFonts w:ascii="Cambria Math" w:eastAsia="微软雅黑" w:hAnsi="Cambria Math" w:cs="微软雅黑"/>
                      <w:i/>
                    </w:rPr>
                  </m:ctrlPr>
                </m:naryPr>
                <m:sub>
                  <m:r>
                    <w:rPr>
                      <w:rFonts w:ascii="Cambria Math" w:eastAsia="微软雅黑" w:hAnsi="Cambria Math" w:cs="微软雅黑"/>
                    </w:rPr>
                    <m:t>i=1</m:t>
                  </m:r>
                </m:sub>
                <m:sup>
                  <m:r>
                    <w:rPr>
                      <w:rFonts w:ascii="Cambria Math" w:eastAsia="微软雅黑" w:hAnsi="Cambria Math" w:cs="微软雅黑"/>
                    </w:rPr>
                    <m:t>q</m:t>
                  </m:r>
                </m:sup>
                <m:e>
                  <m:sSup>
                    <m:sSupPr>
                      <m:ctrlPr>
                        <w:rPr>
                          <w:rFonts w:ascii="Cambria Math" w:eastAsia="微软雅黑" w:hAnsi="Cambria Math" w:cs="微软雅黑"/>
                          <w:i/>
                        </w:rPr>
                      </m:ctrlPr>
                    </m:sSupPr>
                    <m:e>
                      <m:d>
                        <m:dPr>
                          <m:ctrlPr>
                            <w:rPr>
                              <w:rFonts w:ascii="Cambria Math" w:eastAsia="微软雅黑" w:hAnsi="Cambria Math" w:cs="微软雅黑"/>
                              <w:i/>
                            </w:rPr>
                          </m:ctrlPr>
                        </m:dPr>
                        <m:e>
                          <m:sSub>
                            <m:sSubPr>
                              <m:ctrlPr>
                                <w:rPr>
                                  <w:rFonts w:ascii="Cambria Math" w:eastAsia="微软雅黑" w:hAnsi="Cambria Math" w:cs="微软雅黑"/>
                                  <w:i/>
                                </w:rPr>
                              </m:ctrlPr>
                            </m:sSubPr>
                            <m:e>
                              <m:r>
                                <w:rPr>
                                  <w:rFonts w:ascii="Cambria Math" w:eastAsia="微软雅黑" w:hAnsi="Cambria Math" w:cs="微软雅黑" w:hint="eastAsia"/>
                                </w:rPr>
                                <m:t>y</m:t>
                              </m:r>
                            </m:e>
                            <m:sub>
                              <m:r>
                                <w:rPr>
                                  <w:rFonts w:ascii="Cambria Math" w:eastAsia="微软雅黑" w:hAnsi="Cambria Math" w:cs="微软雅黑" w:hint="eastAsia"/>
                                </w:rPr>
                                <m:t>i</m:t>
                              </m:r>
                            </m:sub>
                          </m:sSub>
                          <m:r>
                            <w:rPr>
                              <w:rFonts w:ascii="Cambria Math" w:eastAsia="微软雅黑" w:hAnsi="Cambria Math" w:cs="微软雅黑" w:hint="eastAsia"/>
                            </w:rPr>
                            <m:t>-</m:t>
                          </m:r>
                          <m:sSub>
                            <m:sSubPr>
                              <m:ctrlPr>
                                <w:rPr>
                                  <w:rFonts w:ascii="Cambria Math" w:eastAsia="微软雅黑" w:hAnsi="Cambria Math" w:cs="微软雅黑"/>
                                  <w:i/>
                                </w:rPr>
                              </m:ctrlPr>
                            </m:sSubPr>
                            <m:e>
                              <m:acc>
                                <m:accPr>
                                  <m:ctrlPr>
                                    <w:rPr>
                                      <w:rFonts w:ascii="Cambria Math" w:eastAsia="微软雅黑" w:hAnsi="Cambria Math" w:cs="微软雅黑"/>
                                      <w:i/>
                                    </w:rPr>
                                  </m:ctrlPr>
                                </m:accPr>
                                <m:e>
                                  <m:r>
                                    <w:rPr>
                                      <w:rFonts w:ascii="Cambria Math" w:eastAsia="微软雅黑" w:hAnsi="Cambria Math" w:cs="微软雅黑" w:hint="eastAsia"/>
                                    </w:rPr>
                                    <m:t>y</m:t>
                                  </m:r>
                                </m:e>
                              </m:acc>
                            </m:e>
                            <m:sub>
                              <m:d>
                                <m:dPr>
                                  <m:ctrlPr>
                                    <w:rPr>
                                      <w:rFonts w:ascii="Cambria Math" w:eastAsia="MS Gothic" w:hAnsi="Cambria Math" w:cs="MS Gothic"/>
                                      <w:i/>
                                    </w:rPr>
                                  </m:ctrlPr>
                                </m:dPr>
                                <m:e>
                                  <m:r>
                                    <w:rPr>
                                      <w:rFonts w:ascii="Cambria Math" w:eastAsia="MS Gothic" w:hAnsi="Cambria Math" w:cs="MS Gothic" w:hint="eastAsia"/>
                                    </w:rPr>
                                    <m:t>h-</m:t>
                                  </m:r>
                                  <m:r>
                                    <w:rPr>
                                      <w:rFonts w:ascii="Cambria Math" w:eastAsia="MS Gothic" w:hAnsi="Cambria Math" w:cs="MS Gothic"/>
                                    </w:rPr>
                                    <m:t>1</m:t>
                                  </m:r>
                                </m:e>
                              </m:d>
                              <m:r>
                                <w:rPr>
                                  <w:rFonts w:ascii="Cambria Math" w:eastAsiaTheme="minorEastAsia" w:hAnsi="Cambria Math" w:cs="MS Gothic" w:hint="eastAsia"/>
                                </w:rPr>
                                <m:t>i</m:t>
                              </m:r>
                            </m:sub>
                          </m:sSub>
                        </m:e>
                      </m:d>
                    </m:e>
                    <m:sup>
                      <m:r>
                        <w:rPr>
                          <w:rFonts w:ascii="Cambria Math" w:eastAsia="微软雅黑" w:hAnsi="Cambria Math" w:cs="微软雅黑"/>
                        </w:rPr>
                        <m:t>2</m:t>
                      </m:r>
                    </m:sup>
                  </m:sSup>
                </m:e>
              </m:nary>
              <m: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16</m:t>
                  </m:r>
                </m:e>
              </m:d>
            </m:e>
          </m:eqArr>
        </m:oMath>
      </m:oMathPara>
    </w:p>
    <w:p w14:paraId="04D8FCDF" w14:textId="494C6917" w:rsidR="00EB51A2" w:rsidRPr="00C87F33" w:rsidRDefault="00EB51A2" w:rsidP="00107C2F">
      <w:pPr>
        <w:pStyle w:val="aff3"/>
        <w:spacing w:line="480" w:lineRule="auto"/>
        <w:ind w:firstLineChars="0" w:firstLine="0"/>
      </w:pPr>
      <w:r w:rsidRPr="00C87F33">
        <w:rPr>
          <w:rFonts w:hint="eastAsia"/>
        </w:rPr>
        <w:t xml:space="preserve">In a PLS model, a lower </w:t>
      </w:r>
      <m:oMath>
        <m:f>
          <m:fPr>
            <m:ctrlPr>
              <w:rPr>
                <w:rFonts w:ascii="Cambria Math" w:hAnsi="Cambria Math"/>
              </w:rPr>
            </m:ctrlPr>
          </m:fPr>
          <m:num>
            <m:sSub>
              <m:sSubPr>
                <m:ctrlPr>
                  <w:rPr>
                    <w:rFonts w:ascii="Cambria Math" w:hAnsi="Cambria Math"/>
                  </w:rPr>
                </m:ctrlPr>
              </m:sSubPr>
              <m:e>
                <m:r>
                  <w:rPr>
                    <w:rFonts w:ascii="Cambria Math" w:hAnsi="Cambria Math" w:hint="eastAsia"/>
                  </w:rPr>
                  <m:t>S</m:t>
                </m:r>
              </m:e>
              <m:sub>
                <m:r>
                  <w:rPr>
                    <w:rFonts w:ascii="Cambria Math" w:hAnsi="Cambria Math" w:hint="eastAsia"/>
                  </w:rPr>
                  <m:t>PRESS</m:t>
                </m:r>
                <m:r>
                  <m:rPr>
                    <m:sty m:val="p"/>
                  </m:rPr>
                  <w:rPr>
                    <w:rFonts w:ascii="Cambria Math" w:hAnsi="Cambria Math"/>
                  </w:rPr>
                  <m:t xml:space="preserve">, </m:t>
                </m:r>
                <m:r>
                  <w:rPr>
                    <w:rFonts w:ascii="Cambria Math" w:hAnsi="Cambria Math"/>
                  </w:rPr>
                  <m:t>h</m:t>
                </m:r>
              </m:sub>
            </m:sSub>
          </m:num>
          <m:den>
            <m:sSub>
              <m:sSubPr>
                <m:ctrlPr>
                  <w:rPr>
                    <w:rFonts w:ascii="Cambria Math" w:hAnsi="Cambria Math"/>
                  </w:rPr>
                </m:ctrlPr>
              </m:sSubPr>
              <m:e>
                <m:r>
                  <w:rPr>
                    <w:rFonts w:ascii="Cambria Math" w:hAnsi="Cambria Math" w:hint="eastAsia"/>
                  </w:rPr>
                  <m:t>S</m:t>
                </m:r>
              </m:e>
              <m:sub>
                <m:r>
                  <w:rPr>
                    <w:rFonts w:ascii="Cambria Math" w:hAnsi="Cambria Math" w:hint="eastAsia"/>
                  </w:rPr>
                  <m:t>SS</m:t>
                </m:r>
                <m:r>
                  <m:rPr>
                    <m:sty m:val="p"/>
                  </m:rPr>
                  <w:rPr>
                    <w:rFonts w:ascii="Cambria Math" w:hAnsi="Cambria Math"/>
                  </w:rPr>
                  <m:t xml:space="preserve">, </m:t>
                </m:r>
                <m:r>
                  <w:rPr>
                    <w:rFonts w:ascii="Cambria Math" w:hAnsi="Cambria Math"/>
                  </w:rPr>
                  <m:t>h</m:t>
                </m:r>
                <m:r>
                  <m:rPr>
                    <m:sty m:val="p"/>
                  </m:rPr>
                  <w:rPr>
                    <w:rFonts w:ascii="微软雅黑" w:eastAsia="微软雅黑" w:hAnsi="微软雅黑" w:cs="微软雅黑" w:hint="eastAsia"/>
                  </w:rPr>
                  <m:t>-</m:t>
                </m:r>
                <m:r>
                  <m:rPr>
                    <m:sty m:val="p"/>
                  </m:rPr>
                  <w:rPr>
                    <w:rFonts w:ascii="Cambria Math" w:hAnsi="Cambria Math"/>
                  </w:rPr>
                  <m:t>1</m:t>
                </m:r>
              </m:sub>
            </m:sSub>
          </m:den>
        </m:f>
      </m:oMath>
      <w:r w:rsidRPr="00C87F33">
        <w:rPr>
          <w:rFonts w:hint="eastAsia"/>
        </w:rPr>
        <w:t xml:space="preserve"> indicates better performance. Typically, when </w:t>
      </w:r>
      <m:oMath>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PRESS</m:t>
                </m:r>
                <m:r>
                  <m:rPr>
                    <m:sty m:val="p"/>
                  </m:rPr>
                  <w:rPr>
                    <w:rFonts w:ascii="Cambria Math" w:hAnsi="Cambria Math"/>
                  </w:rPr>
                  <m:t xml:space="preserve">, </m:t>
                </m:r>
                <m:r>
                  <w:rPr>
                    <w:rFonts w:ascii="Cambria Math" w:hAnsi="Cambria Math"/>
                  </w:rPr>
                  <m:t>h</m:t>
                </m:r>
              </m:sub>
            </m:sSub>
          </m:num>
          <m:den>
            <m:sSub>
              <m:sSubPr>
                <m:ctrlPr>
                  <w:rPr>
                    <w:rFonts w:ascii="Cambria Math" w:hAnsi="Cambria Math"/>
                  </w:rPr>
                </m:ctrlPr>
              </m:sSubPr>
              <m:e>
                <m:r>
                  <w:rPr>
                    <w:rFonts w:ascii="Cambria Math" w:hAnsi="Cambria Math"/>
                  </w:rPr>
                  <m:t>S</m:t>
                </m:r>
              </m:e>
              <m:sub>
                <m:r>
                  <w:rPr>
                    <w:rFonts w:ascii="Cambria Math" w:hAnsi="Cambria Math"/>
                  </w:rPr>
                  <m:t>SS</m:t>
                </m:r>
                <m:r>
                  <m:rPr>
                    <m:sty m:val="p"/>
                  </m:rPr>
                  <w:rPr>
                    <w:rFonts w:ascii="Cambria Math" w:hAnsi="Cambria Math"/>
                  </w:rPr>
                  <m:t xml:space="preserve">, </m:t>
                </m:r>
                <m:r>
                  <w:rPr>
                    <w:rFonts w:ascii="Cambria Math" w:hAnsi="Cambria Math"/>
                  </w:rPr>
                  <m:t>h</m:t>
                </m:r>
                <m:r>
                  <m:rPr>
                    <m:sty m:val="p"/>
                  </m:rPr>
                  <w:rPr>
                    <w:rFonts w:ascii="Cambria Math" w:hAnsi="Cambria Math"/>
                  </w:rPr>
                  <m:t>-1</m:t>
                </m:r>
              </m:sub>
            </m:sSub>
          </m:den>
        </m:f>
        <m:r>
          <m:rPr>
            <m:sty m:val="p"/>
          </m:rPr>
          <w:rPr>
            <w:rFonts w:ascii="Cambria Math" w:hAnsi="Cambria Math"/>
          </w:rPr>
          <m:t>≤</m:t>
        </m:r>
        <m:sSup>
          <m:sSupPr>
            <m:ctrlPr>
              <w:rPr>
                <w:rFonts w:ascii="Cambria Math" w:hAnsi="Cambria Math"/>
              </w:rPr>
            </m:ctrlPr>
          </m:sSupPr>
          <m:e>
            <m:r>
              <m:rPr>
                <m:sty m:val="p"/>
              </m:rPr>
              <w:rPr>
                <w:rFonts w:ascii="Cambria Math" w:hAnsi="Cambria Math"/>
              </w:rPr>
              <m:t>0.95</m:t>
            </m:r>
          </m:e>
          <m:sup>
            <m:r>
              <m:rPr>
                <m:sty m:val="p"/>
              </m:rPr>
              <w:rPr>
                <w:rFonts w:ascii="Cambria Math" w:hAnsi="Cambria Math"/>
              </w:rPr>
              <m:t>2</m:t>
            </m:r>
          </m:sup>
        </m:sSup>
      </m:oMath>
      <w:r w:rsidRPr="00C87F33">
        <w:rPr>
          <w:rFonts w:hint="eastAsia"/>
        </w:rPr>
        <w:t xml:space="preserve">, incorporating the </w:t>
      </w:r>
      <m:oMath>
        <m:r>
          <w:rPr>
            <w:rFonts w:ascii="Cambria Math" w:hAnsi="Cambria Math"/>
          </w:rPr>
          <m:t>h</m:t>
        </m:r>
      </m:oMath>
      <w:r w:rsidRPr="00C87F33">
        <w:rPr>
          <w:rFonts w:hint="eastAsia"/>
        </w:rPr>
        <w:t>-th component</w:t>
      </w:r>
      <w:r w:rsidRPr="00C87F33">
        <w:t xml:space="preserve">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m:t>
            </m:r>
          </m:sub>
        </m:sSub>
      </m:oMath>
      <w:r w:rsidRPr="00C87F33">
        <w:rPr>
          <w:rFonts w:hint="eastAsia"/>
        </w:rPr>
        <w:t xml:space="preserve"> can substantially enhance the predictive accuracy of the regression model. Hence, within the confines of </w:t>
      </w:r>
      <m:oMath>
        <m:f>
          <m:fPr>
            <m:ctrlPr>
              <w:rPr>
                <w:rFonts w:ascii="Cambria Math" w:hAnsi="Cambria Math"/>
              </w:rPr>
            </m:ctrlPr>
          </m:fPr>
          <m:num>
            <m:sSub>
              <m:sSubPr>
                <m:ctrlPr>
                  <w:rPr>
                    <w:rFonts w:ascii="Cambria Math" w:hAnsi="Cambria Math"/>
                  </w:rPr>
                </m:ctrlPr>
              </m:sSubPr>
              <m:e>
                <m:r>
                  <w:rPr>
                    <w:rFonts w:ascii="Cambria Math" w:hAnsi="Cambria Math" w:hint="eastAsia"/>
                  </w:rPr>
                  <m:t>S</m:t>
                </m:r>
              </m:e>
              <m:sub>
                <m:r>
                  <w:rPr>
                    <w:rFonts w:ascii="Cambria Math" w:hAnsi="Cambria Math" w:hint="eastAsia"/>
                  </w:rPr>
                  <m:t>PRESS</m:t>
                </m:r>
                <m:r>
                  <m:rPr>
                    <m:sty m:val="p"/>
                  </m:rPr>
                  <w:rPr>
                    <w:rFonts w:ascii="Cambria Math" w:hAnsi="Cambria Math"/>
                  </w:rPr>
                  <m:t xml:space="preserve">, </m:t>
                </m:r>
                <m:r>
                  <w:rPr>
                    <w:rFonts w:ascii="Cambria Math" w:hAnsi="Cambria Math"/>
                  </w:rPr>
                  <m:t>h</m:t>
                </m:r>
              </m:sub>
            </m:sSub>
          </m:num>
          <m:den>
            <m:sSub>
              <m:sSubPr>
                <m:ctrlPr>
                  <w:rPr>
                    <w:rFonts w:ascii="Cambria Math" w:hAnsi="Cambria Math"/>
                  </w:rPr>
                </m:ctrlPr>
              </m:sSubPr>
              <m:e>
                <m:r>
                  <w:rPr>
                    <w:rFonts w:ascii="Cambria Math" w:hAnsi="Cambria Math" w:hint="eastAsia"/>
                  </w:rPr>
                  <m:t>S</m:t>
                </m:r>
              </m:e>
              <m:sub>
                <m:r>
                  <w:rPr>
                    <w:rFonts w:ascii="Cambria Math" w:hAnsi="Cambria Math" w:hint="eastAsia"/>
                  </w:rPr>
                  <m:t>SS</m:t>
                </m:r>
                <m:r>
                  <m:rPr>
                    <m:sty m:val="p"/>
                  </m:rPr>
                  <w:rPr>
                    <w:rFonts w:ascii="Cambria Math" w:hAnsi="Cambria Math"/>
                  </w:rPr>
                  <m:t xml:space="preserve">, </m:t>
                </m:r>
                <m:r>
                  <w:rPr>
                    <w:rFonts w:ascii="Cambria Math" w:hAnsi="Cambria Math"/>
                  </w:rPr>
                  <m:t>h</m:t>
                </m:r>
                <m:r>
                  <m:rPr>
                    <m:sty m:val="p"/>
                  </m:rPr>
                  <w:rPr>
                    <w:rFonts w:ascii="微软雅黑" w:eastAsia="微软雅黑" w:hAnsi="微软雅黑" w:cs="微软雅黑" w:hint="eastAsia"/>
                  </w:rPr>
                  <m:t>-</m:t>
                </m:r>
                <m:r>
                  <m:rPr>
                    <m:sty m:val="p"/>
                  </m:rPr>
                  <w:rPr>
                    <w:rFonts w:ascii="Cambria Math" w:hAnsi="Cambria Math"/>
                  </w:rPr>
                  <m:t>1</m:t>
                </m:r>
              </m:sub>
            </m:sSub>
          </m:den>
        </m:f>
        <m:r>
          <m:rPr>
            <m:sty m:val="p"/>
          </m:rPr>
          <w:rPr>
            <w:rFonts w:ascii="Cambria Math" w:hAnsi="Cambria Math" w:hint="eastAsia"/>
          </w:rPr>
          <m:t>≤</m:t>
        </m:r>
        <m:sSup>
          <m:sSupPr>
            <m:ctrlPr>
              <w:rPr>
                <w:rFonts w:ascii="Cambria Math" w:hAnsi="Cambria Math"/>
              </w:rPr>
            </m:ctrlPr>
          </m:sSupPr>
          <m:e>
            <m:r>
              <m:rPr>
                <m:sty m:val="p"/>
              </m:rPr>
              <w:rPr>
                <w:rFonts w:ascii="Cambria Math" w:hAnsi="Cambria Math"/>
              </w:rPr>
              <m:t>0</m:t>
            </m:r>
            <m:r>
              <m:rPr>
                <m:sty m:val="p"/>
              </m:rPr>
              <w:rPr>
                <w:rFonts w:ascii="Cambria Math" w:hAnsi="Cambria Math" w:hint="eastAsia"/>
              </w:rPr>
              <m:t>.</m:t>
            </m:r>
            <m:r>
              <m:rPr>
                <m:sty m:val="p"/>
              </m:rPr>
              <w:rPr>
                <w:rFonts w:ascii="Cambria Math" w:hAnsi="Cambria Math"/>
              </w:rPr>
              <m:t>95</m:t>
            </m:r>
          </m:e>
          <m:sup>
            <m:r>
              <m:rPr>
                <m:sty m:val="p"/>
              </m:rPr>
              <w:rPr>
                <w:rFonts w:ascii="Cambria Math" w:hAnsi="Cambria Math"/>
              </w:rPr>
              <m:t>2</m:t>
            </m:r>
          </m:sup>
        </m:sSup>
      </m:oMath>
      <w:r w:rsidRPr="00C87F33">
        <w:rPr>
          <w:rFonts w:hint="eastAsia"/>
        </w:rPr>
        <w:t xml:space="preserve">, the maximum value of </w:t>
      </w:r>
      <m:oMath>
        <m:r>
          <w:rPr>
            <w:rFonts w:ascii="Cambria Math" w:hAnsi="Cambria Math"/>
          </w:rPr>
          <m:t>h</m:t>
        </m:r>
      </m:oMath>
      <w:r w:rsidRPr="00C87F33">
        <w:rPr>
          <w:rFonts w:hint="eastAsia"/>
        </w:rPr>
        <w:t xml:space="preserve"> signifies the optimal number of extracted components.</w:t>
      </w:r>
    </w:p>
    <w:p w14:paraId="07F994AB" w14:textId="517748D2" w:rsidR="00EB5E91" w:rsidRPr="00C87F33" w:rsidRDefault="00EB51A2" w:rsidP="00107C2F">
      <w:pPr>
        <w:spacing w:line="480" w:lineRule="auto"/>
        <w:ind w:firstLineChars="200" w:firstLine="480"/>
        <w:jc w:val="both"/>
        <w:rPr>
          <w:color w:val="222222"/>
          <w:szCs w:val="24"/>
          <w:shd w:val="clear" w:color="auto" w:fill="FFFFFF"/>
        </w:rPr>
      </w:pPr>
      <w:r w:rsidRPr="00C87F33">
        <w:rPr>
          <w:color w:val="222222"/>
          <w:szCs w:val="24"/>
          <w:shd w:val="clear" w:color="auto" w:fill="FFFFFF"/>
        </w:rPr>
        <w:lastRenderedPageBreak/>
        <w:t xml:space="preserve">It is crucial to acknowledge that in PLS analysis, the use of standardized coefficients (the coefficients in regression equation constructed from standardized data) might not accurately portray the extent of influence (i.e. marginal contribution) of </w:t>
      </w:r>
      <w:r w:rsidRPr="00C87F33">
        <w:rPr>
          <w:szCs w:val="24"/>
        </w:rPr>
        <w:t>descriptors</w:t>
      </w:r>
      <w:r w:rsidRPr="00C87F33">
        <w:rPr>
          <w:color w:val="222222"/>
          <w:szCs w:val="24"/>
          <w:shd w:val="clear" w:color="auto" w:fill="FFFFFF"/>
        </w:rPr>
        <w:t xml:space="preserve"> on </w:t>
      </w:r>
      <w:r w:rsidRPr="00C87F33">
        <w:rPr>
          <w:szCs w:val="24"/>
        </w:rPr>
        <w:t>responses, partially</w:t>
      </w:r>
      <w:r w:rsidRPr="00C87F33">
        <w:rPr>
          <w:color w:val="222222"/>
          <w:szCs w:val="24"/>
          <w:shd w:val="clear" w:color="auto" w:fill="FFFFFF"/>
        </w:rPr>
        <w:t xml:space="preserve"> due to potential intercorrelations among the variables. To address this issue, a parameter termed variable importance in projection (VIP) is employed in this study. VIP quantifies the incremental contribution of a descriptor to the extracted component(s) </w:t>
      </w:r>
      <w:r w:rsidRPr="00C87F33">
        <w:rPr>
          <w:color w:val="0070C0"/>
          <w:szCs w:val="24"/>
          <w:shd w:val="clear" w:color="auto" w:fill="FFFFFF"/>
        </w:rPr>
        <w:fldChar w:fldCharType="begin" w:fldLock="1"/>
      </w:r>
      <w:r w:rsidR="00C87F33" w:rsidRPr="00C87F33">
        <w:rPr>
          <w:color w:val="0070C0"/>
          <w:szCs w:val="24"/>
          <w:shd w:val="clear" w:color="auto" w:fill="FFFFFF"/>
        </w:rPr>
        <w:instrText>ADDIN CSL_CITATION {"citationItems":[{"id":"ITEM-1","itemData":{"DOI":"10.1016/j.chemolab.2013.05.013","ISSN":"01697439","abstract":"Multilinear PLS (NPLS) and its discriminant version (NPLS-DA) are very diffuse tools to model multi-way data arrays. Analysis of NPLS weights and NPLS regression coefficients allows data patterns, feature correlation and covariance structure to be depicted. In this study we propose an extension of the Variable Importance in Projection (VIP) parameter to multi-way arrays in order to highlight the most relevant features to predict the studied dependent properties either for interpretative purposes or to operate feature selection. The VIPs are implemented for each mode of the data array and in the case of multivariate dependent responses considering both the cases of expressing VIP with respect to each single y-variable and of taking into account all y-variables altogether. Three different applications to real data are presented: i) NPLS has been used to model the properties of bread loaves from near infrared spectra of dough, acquired at different leavening times, and corresponding to different flour formulations. VIP values were used to assess the spectral regions mainly involved in determining flour performance; ii) assessing the authenticity of extra virgin olive oils by NPLS-DA elaboration of gas chromatography/mass spectrometry data (GC-MS). VIP values were used to assess both GC and MS discriminant features; iii) NPLS analysis of a fMRI-BOLD experiment based on a pain paradigm of acute prolonged pain in healthy volunteers, in order to reproduce efficiently the corresponding psychophysical pain profiles. VIP values were used to identify the brain regions mainly involved in determining the pain intensity profile. © 2013 Elsevier B.V..","author":[{"dropping-particle":"","family":"Favilla","given":"Stefania","non-dropping-particle":"","parse-names":false,"suffix":""},{"dropping-particle":"","family":"Durante","given":"Caterina","non-dropping-particle":"","parse-names":false,"suffix":""},{"dropping-particle":"","family":"Vigni","given":"Mario Li","non-dropping-particle":"","parse-names":false,"suffix":""},{"dropping-particle":"","family":"Cocchi","given":"Marina","non-dropping-particle":"","parse-names":false,"suffix":""}],"container-title":"Chemometrics and Intelligent Laboratory Systems","id":"ITEM-1","issued":{"date-parts":[["2013"]]},"page":"76-86","publisher":"Elsevier B.V.","title":"Assessing feature relevance in NPLS models by VIP","type":"article-journal","volume":"129"},"uris":["http://www.mendeley.com/documents/?uuid=58ad81e3-ff76-406a-bd06-50e04555f629"]},{"id":"ITEM-2","itemData":{"ISBN":"9787118044966","author":[{"dropping-particle":"","family":"Wang","given":"Huiwen","non-dropping-particle":"","parse-names":false,"suffix":""},{"dropping-particle":"","family":"Wu","given":"Zaibin","non-dropping-particle":"","parse-names":false,"suffix":""},{"dropping-particle":"","family":"Meng","given":"Jie","non-dropping-particle":"","parse-names":false,"suffix":""}],"id":"ITEM-2","issued":{"date-parts":[["2006"]]},"number-of-pages":"1-316","publisher":"National Defense Industry Press","publisher-place":"Beijing","title":"Partial Least-Squares Regression–Linear and Nonlinear Methods","type":"book"},"uris":["http://www.mendeley.com/documents/?uuid=859cf6f5-48df-4800-8b73-e0a938d6f362"]}],"mendeley":{"formattedCitation":"(Favilla et al., 2013; Wang et al., 2006)","plainTextFormattedCitation":"(Favilla et al., 2013; Wang et al., 2006)","previouslyFormattedCitation":"&lt;sup&gt;7,8&lt;/sup&gt;"},"properties":{"noteIndex":0},"schema":"https://github.com/citation-style-language/schema/raw/master/csl-citation.json"}</w:instrText>
      </w:r>
      <w:r w:rsidRPr="00C87F33">
        <w:rPr>
          <w:color w:val="0070C0"/>
          <w:szCs w:val="24"/>
          <w:shd w:val="clear" w:color="auto" w:fill="FFFFFF"/>
        </w:rPr>
        <w:fldChar w:fldCharType="separate"/>
      </w:r>
      <w:r w:rsidR="00C87F33" w:rsidRPr="00C87F33">
        <w:rPr>
          <w:noProof/>
          <w:color w:val="0070C0"/>
          <w:szCs w:val="24"/>
          <w:shd w:val="clear" w:color="auto" w:fill="FFFFFF"/>
        </w:rPr>
        <w:t>(Favilla et al., 2013; Wang et al., 2006)</w:t>
      </w:r>
      <w:r w:rsidRPr="00C87F33">
        <w:rPr>
          <w:color w:val="0070C0"/>
          <w:szCs w:val="24"/>
          <w:shd w:val="clear" w:color="auto" w:fill="FFFFFF"/>
        </w:rPr>
        <w:fldChar w:fldCharType="end"/>
      </w:r>
      <w:r w:rsidR="00EB5E91" w:rsidRPr="00C87F33">
        <w:rPr>
          <w:color w:val="222222"/>
          <w:szCs w:val="24"/>
          <w:shd w:val="clear" w:color="auto" w:fill="FFFFFF"/>
        </w:rPr>
        <w:t>. It is calculated using the following equation:</w:t>
      </w:r>
    </w:p>
    <w:p w14:paraId="59E547C9" w14:textId="4219F427" w:rsidR="00EB5E91" w:rsidRPr="00C87F33" w:rsidRDefault="00000000" w:rsidP="00107C2F">
      <w:pPr>
        <w:pStyle w:val="aff3"/>
        <w:spacing w:line="480" w:lineRule="auto"/>
        <w:ind w:firstLineChars="0" w:firstLine="0"/>
      </w:pPr>
      <m:oMathPara>
        <m:oMath>
          <m:eqArr>
            <m:eqArrPr>
              <m:maxDist m:val="1"/>
              <m:ctrlPr>
                <w:rPr>
                  <w:rFonts w:ascii="Cambria Math" w:hAnsi="Cambria Math"/>
                  <w:i/>
                </w:rPr>
              </m:ctrlPr>
            </m:eqArrPr>
            <m:e>
              <m:r>
                <m:rPr>
                  <m:nor/>
                </m:rPr>
                <m:t>VIP</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p</m:t>
                      </m:r>
                    </m:num>
                    <m:den>
                      <m:r>
                        <m:rPr>
                          <m:nor/>
                        </m:rPr>
                        <w:rPr>
                          <w:rFonts w:hint="eastAsia"/>
                        </w:rPr>
                        <m:t>Rd</m:t>
                      </m:r>
                      <m:d>
                        <m:dPr>
                          <m:ctrlPr>
                            <w:rPr>
                              <w:rFonts w:ascii="Cambria Math" w:hAnsi="Cambria Math"/>
                            </w:rPr>
                          </m:ctrlPr>
                        </m:dPr>
                        <m:e>
                          <m:r>
                            <m:rPr>
                              <m:sty m:val="bi"/>
                            </m:rPr>
                            <w:rPr>
                              <w:rFonts w:ascii="Cambria Math" w:hAnsi="Cambria Math"/>
                            </w:rPr>
                            <m:t>y</m:t>
                          </m:r>
                          <m:r>
                            <m:rPr>
                              <m:sty m:val="p"/>
                            </m:rPr>
                            <w:rPr>
                              <w:rFonts w:ascii="Cambria Math" w:hAnsi="Cambria Math"/>
                            </w:rPr>
                            <m:t xml:space="preserve">; </m:t>
                          </m:r>
                          <m:sSub>
                            <m:sSubPr>
                              <m:ctrlPr>
                                <w:rPr>
                                  <w:rFonts w:ascii="Cambria Math" w:hAnsi="Cambria Math"/>
                                  <w:b/>
                                  <w:bCs/>
                                </w:rPr>
                              </m:ctrlPr>
                            </m:sSubPr>
                            <m:e>
                              <m:r>
                                <m:rPr>
                                  <m:sty m:val="bi"/>
                                </m:rPr>
                                <w:rPr>
                                  <w:rFonts w:ascii="Cambria Math" w:hAnsi="Cambria Math"/>
                                </w:rPr>
                                <m:t>t</m:t>
                              </m:r>
                            </m:e>
                            <m:sub>
                              <m:r>
                                <m:rPr>
                                  <m:sty m:val="b"/>
                                </m:rPr>
                                <w:rPr>
                                  <w:rFonts w:ascii="Cambria Math" w:hAnsi="Cambria Math"/>
                                </w:rPr>
                                <m:t>1</m:t>
                              </m:r>
                            </m:sub>
                          </m:sSub>
                          <m:r>
                            <m:rPr>
                              <m:sty m:val="p"/>
                            </m:rPr>
                            <w:rPr>
                              <w:rFonts w:ascii="Cambria Math" w:hAnsi="Cambria Math"/>
                            </w:rPr>
                            <m:t>,</m:t>
                          </m:r>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t</m:t>
                              </m:r>
                            </m:e>
                            <m:sub>
                              <m:r>
                                <m:rPr>
                                  <m:sty m:val="b"/>
                                </m:rPr>
                                <w:rPr>
                                  <w:rFonts w:ascii="Cambria Math" w:hAnsi="Cambria Math"/>
                                </w:rPr>
                                <m:t>2</m:t>
                              </m:r>
                            </m:sub>
                          </m:sSub>
                          <m:r>
                            <m:rPr>
                              <m:sty m:val="p"/>
                            </m:rPr>
                            <w:rPr>
                              <w:rFonts w:ascii="Cambria Math" w:hAnsi="Cambria Math"/>
                            </w:rPr>
                            <m:t>, ⋯,</m:t>
                          </m:r>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t</m:t>
                              </m:r>
                            </m:e>
                            <m:sub>
                              <m:r>
                                <m:rPr>
                                  <m:sty m:val="bi"/>
                                </m:rPr>
                                <w:rPr>
                                  <w:rFonts w:ascii="Cambria Math" w:hAnsi="Cambria Math"/>
                                </w:rPr>
                                <m:t>m</m:t>
                              </m:r>
                            </m:sub>
                          </m:sSub>
                          <m:r>
                            <m:rPr>
                              <m:sty m:val="b"/>
                            </m:rPr>
                            <w:rPr>
                              <w:rFonts w:ascii="Cambria Math" w:hAnsi="Cambria Math"/>
                            </w:rPr>
                            <m:t xml:space="preserve"> </m:t>
                          </m:r>
                        </m:e>
                      </m:d>
                    </m:den>
                  </m:f>
                  <m:nary>
                    <m:naryPr>
                      <m:chr m:val="∑"/>
                      <m:limLoc m:val="undOvr"/>
                      <m:ctrlPr>
                        <w:rPr>
                          <w:rFonts w:ascii="Cambria Math" w:hAnsi="Cambria Math"/>
                        </w:rPr>
                      </m:ctrlPr>
                    </m:naryPr>
                    <m:sub>
                      <m:r>
                        <w:rPr>
                          <w:rFonts w:ascii="Cambria Math" w:hAnsi="Cambria Math"/>
                        </w:rPr>
                        <m:t>h</m:t>
                      </m:r>
                      <m:r>
                        <m:rPr>
                          <m:sty m:val="p"/>
                        </m:rPr>
                        <w:rPr>
                          <w:rFonts w:ascii="Cambria Math" w:hAnsi="Cambria Math"/>
                        </w:rPr>
                        <m:t>=1</m:t>
                      </m:r>
                    </m:sub>
                    <m:sup>
                      <m:r>
                        <w:rPr>
                          <w:rFonts w:ascii="Cambria Math" w:hAnsi="Cambria Math"/>
                        </w:rPr>
                        <m:t>m</m:t>
                      </m:r>
                    </m:sup>
                    <m:e>
                      <m:r>
                        <m:rPr>
                          <m:nor/>
                        </m:rPr>
                        <m:t>Rd</m:t>
                      </m:r>
                      <m:d>
                        <m:dPr>
                          <m:ctrlPr>
                            <w:rPr>
                              <w:rFonts w:ascii="Cambria Math" w:hAnsi="Cambria Math"/>
                            </w:rPr>
                          </m:ctrlPr>
                        </m:dPr>
                        <m:e>
                          <m:r>
                            <m:rPr>
                              <m:sty m:val="bi"/>
                            </m:rPr>
                            <w:rPr>
                              <w:rFonts w:ascii="Cambria Math" w:hAnsi="Cambria Math"/>
                            </w:rPr>
                            <m:t>y</m:t>
                          </m:r>
                          <m:r>
                            <m:rPr>
                              <m:nor/>
                            </m:rPr>
                            <m:t>;</m:t>
                          </m:r>
                          <m:r>
                            <m:rPr>
                              <m:nor/>
                            </m:rPr>
                            <w:rPr>
                              <w:b/>
                              <w:bCs/>
                            </w:rPr>
                            <m:t xml:space="preserve"> </m:t>
                          </m:r>
                          <m:sSub>
                            <m:sSubPr>
                              <m:ctrlPr>
                                <w:rPr>
                                  <w:rFonts w:ascii="Cambria Math" w:hAnsi="Cambria Math"/>
                                  <w:b/>
                                  <w:bCs/>
                                </w:rPr>
                              </m:ctrlPr>
                            </m:sSubPr>
                            <m:e>
                              <m:r>
                                <m:rPr>
                                  <m:sty m:val="bi"/>
                                </m:rPr>
                                <w:rPr>
                                  <w:rFonts w:ascii="Cambria Math" w:hAnsi="Cambria Math"/>
                                </w:rPr>
                                <m:t>t</m:t>
                              </m:r>
                            </m:e>
                            <m:sub>
                              <m:r>
                                <m:rPr>
                                  <m:sty m:val="bi"/>
                                </m:rPr>
                                <w:rPr>
                                  <w:rFonts w:ascii="Cambria Math" w:hAnsi="Cambria Math"/>
                                </w:rPr>
                                <m:t>h</m:t>
                              </m:r>
                            </m:sub>
                          </m:sSub>
                        </m:e>
                      </m:d>
                      <m:sSubSup>
                        <m:sSubSupPr>
                          <m:ctrlPr>
                            <w:rPr>
                              <w:rFonts w:ascii="Cambria Math" w:hAnsi="Cambria Math"/>
                            </w:rPr>
                          </m:ctrlPr>
                        </m:sSubSupPr>
                        <m:e>
                          <m:r>
                            <w:rPr>
                              <w:rFonts w:ascii="Cambria Math" w:hAnsi="Cambria Math" w:hint="eastAsia"/>
                            </w:rPr>
                            <m:t>ω</m:t>
                          </m:r>
                        </m:e>
                        <m:sub>
                          <m:r>
                            <w:rPr>
                              <w:rFonts w:ascii="Cambria Math" w:eastAsia="MS Gothic" w:hAnsi="Cambria Math" w:cs="MS Gothic" w:hint="eastAsia"/>
                            </w:rPr>
                            <m:t>h</m:t>
                          </m:r>
                          <m:r>
                            <w:rPr>
                              <w:rFonts w:ascii="Cambria Math" w:hAnsi="Cambria Math" w:hint="eastAsia"/>
                            </w:rPr>
                            <m:t>j</m:t>
                          </m:r>
                        </m:sub>
                        <m:sup>
                          <m:r>
                            <m:rPr>
                              <m:sty m:val="p"/>
                            </m:rPr>
                            <w:rPr>
                              <w:rFonts w:ascii="Cambria Math" w:hAnsi="Cambria Math"/>
                            </w:rPr>
                            <m:t>2</m:t>
                          </m:r>
                        </m:sup>
                      </m:sSubSup>
                    </m:e>
                  </m:nary>
                </m:e>
              </m:rad>
              <m:r>
                <w:rPr>
                  <w:rFonts w:ascii="Cambria Math" w:hAnsi="Cambria Math"/>
                </w:rPr>
                <m:t>#</m:t>
              </m:r>
              <m:d>
                <m:dPr>
                  <m:ctrlPr>
                    <w:rPr>
                      <w:rFonts w:ascii="Cambria Math" w:hAnsi="Cambria Math"/>
                      <w:i/>
                    </w:rPr>
                  </m:ctrlPr>
                </m:dPr>
                <m:e>
                  <m:r>
                    <m:rPr>
                      <m:sty m:val="p"/>
                    </m:rPr>
                    <w:rPr>
                      <w:rFonts w:ascii="Cambria Math" w:hAnsi="Cambria Math"/>
                    </w:rPr>
                    <m:t>S</m:t>
                  </m:r>
                  <m:r>
                    <w:rPr>
                      <w:rFonts w:ascii="Cambria Math" w:hAnsi="Cambria Math"/>
                    </w:rPr>
                    <m:t>17</m:t>
                  </m:r>
                </m:e>
              </m:d>
            </m:e>
          </m:eqArr>
        </m:oMath>
      </m:oMathPara>
    </w:p>
    <w:p w14:paraId="4DA8BC7F" w14:textId="52B82A4B" w:rsidR="007672A7" w:rsidRDefault="00EB5E91" w:rsidP="007672A7">
      <w:pPr>
        <w:spacing w:line="480" w:lineRule="auto"/>
        <w:jc w:val="both"/>
        <w:rPr>
          <w:color w:val="222222"/>
          <w:sz w:val="20"/>
          <w:szCs w:val="20"/>
          <w:shd w:val="clear" w:color="auto" w:fill="FFFFFF"/>
        </w:rPr>
        <w:sectPr w:rsidR="007672A7" w:rsidSect="00F141D0">
          <w:footerReference w:type="default" r:id="rId9"/>
          <w:pgSz w:w="11906" w:h="16838" w:code="9"/>
          <w:pgMar w:top="1134" w:right="1134" w:bottom="1134" w:left="1134" w:header="720" w:footer="397" w:gutter="0"/>
          <w:lnNumType w:countBy="1" w:restart="continuous"/>
          <w:cols w:space="720"/>
          <w:docGrid w:linePitch="360"/>
        </w:sectPr>
      </w:pPr>
      <w:r w:rsidRPr="00C87F33">
        <w:rPr>
          <w:color w:val="222222"/>
          <w:szCs w:val="24"/>
          <w:shd w:val="clear" w:color="auto" w:fill="FFFFFF"/>
          <w:lang w:eastAsia="zh-CN"/>
        </w:rPr>
        <w:t xml:space="preserve">where </w:t>
      </w:r>
      <m:oMath>
        <m:r>
          <m:rPr>
            <m:nor/>
          </m:rPr>
          <w:rPr>
            <w:szCs w:val="24"/>
          </w:rPr>
          <m:t>VIP</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x</m:t>
                </m:r>
              </m:e>
              <m:sub>
                <m:r>
                  <w:rPr>
                    <w:rFonts w:ascii="Cambria Math" w:hAnsi="Cambria Math"/>
                    <w:szCs w:val="24"/>
                  </w:rPr>
                  <m:t>j</m:t>
                </m:r>
              </m:sub>
            </m:sSub>
          </m:e>
        </m:d>
      </m:oMath>
      <w:r w:rsidRPr="00C87F33">
        <w:rPr>
          <w:color w:val="222222"/>
          <w:szCs w:val="24"/>
          <w:shd w:val="clear" w:color="auto" w:fill="FFFFFF"/>
          <w:lang w:eastAsia="zh-CN"/>
        </w:rPr>
        <w:t xml:space="preserve"> represents the VIP value of the independent variable </w:t>
      </w:r>
      <m:oMath>
        <m:sSub>
          <m:sSubPr>
            <m:ctrlPr>
              <w:rPr>
                <w:rFonts w:ascii="Cambria Math" w:eastAsia="微软雅黑" w:hAnsi="Cambria Math"/>
                <w:b/>
                <w:bCs/>
                <w:i/>
                <w:szCs w:val="24"/>
              </w:rPr>
            </m:ctrlPr>
          </m:sSubPr>
          <m:e>
            <m:r>
              <m:rPr>
                <m:sty m:val="bi"/>
              </m:rPr>
              <w:rPr>
                <w:rFonts w:ascii="Cambria Math" w:eastAsia="微软雅黑" w:hAnsi="Cambria Math"/>
                <w:szCs w:val="24"/>
              </w:rPr>
              <m:t>x</m:t>
            </m:r>
          </m:e>
          <m:sub>
            <m:r>
              <m:rPr>
                <m:sty m:val="bi"/>
              </m:rPr>
              <w:rPr>
                <w:rFonts w:ascii="Cambria Math" w:eastAsia="微软雅黑" w:hAnsi="Cambria Math"/>
                <w:szCs w:val="24"/>
              </w:rPr>
              <m:t>j</m:t>
            </m:r>
          </m:sub>
        </m:sSub>
      </m:oMath>
      <w:r w:rsidRPr="00C87F33">
        <w:rPr>
          <w:color w:val="222222"/>
          <w:szCs w:val="24"/>
          <w:shd w:val="clear" w:color="auto" w:fill="FFFFFF"/>
          <w:lang w:eastAsia="zh-CN"/>
        </w:rPr>
        <w:t xml:space="preserve">. </w:t>
      </w:r>
      <w:r w:rsidRPr="00C87F33">
        <w:rPr>
          <w:szCs w:val="24"/>
        </w:rPr>
        <w:t>Rd</w:t>
      </w:r>
      <m:oMath>
        <m:d>
          <m:dPr>
            <m:ctrlPr>
              <w:rPr>
                <w:rFonts w:ascii="Cambria Math" w:hAnsi="Cambria Math"/>
                <w:szCs w:val="24"/>
              </w:rPr>
            </m:ctrlPr>
          </m:dPr>
          <m:e>
            <m:r>
              <m:rPr>
                <m:sty m:val="bi"/>
              </m:rPr>
              <w:rPr>
                <w:rFonts w:ascii="Cambria Math" w:hAnsi="Cambria Math"/>
                <w:szCs w:val="24"/>
              </w:rPr>
              <m:t>y</m:t>
            </m:r>
            <m:r>
              <m:rPr>
                <m:nor/>
              </m:rPr>
              <w:rPr>
                <w:szCs w:val="24"/>
              </w:rPr>
              <m:t>;</m:t>
            </m:r>
            <m:r>
              <m:rPr>
                <m:nor/>
              </m:rPr>
              <w:rPr>
                <w:b/>
                <w:bCs/>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i"/>
                  </m:rPr>
                  <w:rPr>
                    <w:rFonts w:ascii="Cambria Math" w:hAnsi="Cambria Math"/>
                    <w:szCs w:val="24"/>
                  </w:rPr>
                  <m:t>h</m:t>
                </m:r>
              </m:sub>
            </m:sSub>
          </m:e>
        </m:d>
      </m:oMath>
      <w:r w:rsidRPr="00C87F33">
        <w:rPr>
          <w:color w:val="222222"/>
          <w:szCs w:val="24"/>
          <w:shd w:val="clear" w:color="auto" w:fill="FFFFFF"/>
          <w:lang w:eastAsia="zh-CN"/>
        </w:rPr>
        <w:t xml:space="preserve"> denotes the variation precision of </w:t>
      </w:r>
      <m:oMath>
        <m:r>
          <m:rPr>
            <m:sty m:val="bi"/>
          </m:rPr>
          <w:rPr>
            <w:rFonts w:ascii="Cambria Math" w:hAnsi="Cambria Math"/>
            <w:szCs w:val="24"/>
          </w:rPr>
          <m:t>y</m:t>
        </m:r>
      </m:oMath>
      <w:r w:rsidRPr="00C87F33">
        <w:rPr>
          <w:color w:val="222222"/>
          <w:szCs w:val="24"/>
          <w:shd w:val="clear" w:color="auto" w:fill="FFFFFF"/>
          <w:lang w:eastAsia="zh-CN"/>
        </w:rPr>
        <w:t xml:space="preserve"> explained by </w:t>
      </w:r>
      <m:oMath>
        <m:sSub>
          <m:sSubPr>
            <m:ctrlPr>
              <w:rPr>
                <w:rFonts w:ascii="Cambria Math" w:hAnsi="Cambria Math"/>
                <w:b/>
                <w:bCs/>
                <w:szCs w:val="24"/>
              </w:rPr>
            </m:ctrlPr>
          </m:sSubPr>
          <m:e>
            <m:r>
              <m:rPr>
                <m:sty m:val="bi"/>
              </m:rPr>
              <w:rPr>
                <w:rFonts w:ascii="Cambria Math" w:hAnsi="Cambria Math"/>
                <w:szCs w:val="24"/>
              </w:rPr>
              <m:t>t</m:t>
            </m:r>
          </m:e>
          <m:sub>
            <m:r>
              <m:rPr>
                <m:sty m:val="bi"/>
              </m:rPr>
              <w:rPr>
                <w:rFonts w:ascii="Cambria Math" w:hAnsi="Cambria Math"/>
                <w:szCs w:val="24"/>
              </w:rPr>
              <m:t>h</m:t>
            </m:r>
          </m:sub>
        </m:sSub>
      </m:oMath>
      <w:r w:rsidRPr="00C87F33">
        <w:rPr>
          <w:color w:val="222222"/>
          <w:szCs w:val="24"/>
          <w:shd w:val="clear" w:color="auto" w:fill="FFFFFF"/>
          <w:lang w:eastAsia="zh-CN"/>
        </w:rPr>
        <w:t xml:space="preserve"> (i.e., the proportion of </w:t>
      </w:r>
      <m:oMath>
        <m:r>
          <m:rPr>
            <m:sty m:val="bi"/>
          </m:rPr>
          <w:rPr>
            <w:rFonts w:ascii="Cambria Math" w:hAnsi="Cambria Math"/>
            <w:szCs w:val="24"/>
          </w:rPr>
          <m:t>y</m:t>
        </m:r>
      </m:oMath>
      <w:r w:rsidRPr="00C87F33">
        <w:rPr>
          <w:color w:val="222222"/>
          <w:szCs w:val="24"/>
          <w:shd w:val="clear" w:color="auto" w:fill="FFFFFF"/>
          <w:lang w:eastAsia="zh-CN"/>
        </w:rPr>
        <w:t xml:space="preserve">’s total variation accounted for by the variation influenced by </w:t>
      </w:r>
      <m:oMath>
        <m:sSub>
          <m:sSubPr>
            <m:ctrlPr>
              <w:rPr>
                <w:rFonts w:ascii="Cambria Math" w:hAnsi="Cambria Math"/>
                <w:b/>
                <w:bCs/>
                <w:szCs w:val="24"/>
              </w:rPr>
            </m:ctrlPr>
          </m:sSubPr>
          <m:e>
            <m:r>
              <m:rPr>
                <m:sty m:val="bi"/>
              </m:rPr>
              <w:rPr>
                <w:rFonts w:ascii="Cambria Math" w:hAnsi="Cambria Math"/>
                <w:szCs w:val="24"/>
              </w:rPr>
              <m:t>t</m:t>
            </m:r>
          </m:e>
          <m:sub>
            <m:r>
              <m:rPr>
                <m:sty m:val="bi"/>
              </m:rPr>
              <w:rPr>
                <w:rFonts w:ascii="Cambria Math" w:hAnsi="Cambria Math"/>
                <w:szCs w:val="24"/>
              </w:rPr>
              <m:t>h</m:t>
            </m:r>
          </m:sub>
        </m:sSub>
      </m:oMath>
      <w:r w:rsidRPr="00C87F33">
        <w:rPr>
          <w:color w:val="222222"/>
          <w:szCs w:val="24"/>
          <w:shd w:val="clear" w:color="auto" w:fill="FFFFFF"/>
          <w:lang w:eastAsia="zh-CN"/>
        </w:rPr>
        <w:t xml:space="preserve">), which is denoted as </w:t>
      </w:r>
      <m:oMath>
        <m:r>
          <m:rPr>
            <m:nor/>
          </m:rPr>
          <w:rPr>
            <w:szCs w:val="24"/>
          </w:rPr>
          <m:t>Rd</m:t>
        </m:r>
        <m:d>
          <m:dPr>
            <m:ctrlPr>
              <w:rPr>
                <w:rFonts w:ascii="Cambria Math" w:hAnsi="Cambria Math"/>
                <w:szCs w:val="24"/>
              </w:rPr>
            </m:ctrlPr>
          </m:dPr>
          <m:e>
            <m:r>
              <m:rPr>
                <m:sty m:val="bi"/>
              </m:rPr>
              <w:rPr>
                <w:rFonts w:ascii="Cambria Math" w:hAnsi="Cambria Math"/>
                <w:szCs w:val="24"/>
              </w:rPr>
              <m:t>y</m:t>
            </m:r>
            <m:r>
              <m:rPr>
                <m:nor/>
              </m:rPr>
              <w:rPr>
                <w:szCs w:val="24"/>
              </w:rPr>
              <m:t>;</m:t>
            </m:r>
            <m:r>
              <m:rPr>
                <m:nor/>
              </m:rPr>
              <w:rPr>
                <w:b/>
                <w:bCs/>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i"/>
                  </m:rPr>
                  <w:rPr>
                    <w:rFonts w:ascii="Cambria Math" w:hAnsi="Cambria Math"/>
                    <w:szCs w:val="24"/>
                  </w:rPr>
                  <m:t>h</m:t>
                </m:r>
              </m:sub>
            </m:sSub>
          </m:e>
        </m:d>
        <m:r>
          <w:rPr>
            <w:rFonts w:ascii="Cambria Math" w:hAnsi="Cambria Math"/>
            <w:szCs w:val="24"/>
          </w:rPr>
          <m:t>=</m:t>
        </m:r>
        <m:sSup>
          <m:sSupPr>
            <m:ctrlPr>
              <w:rPr>
                <w:rFonts w:ascii="Cambria Math" w:hAnsi="Cambria Math"/>
                <w:szCs w:val="24"/>
              </w:rPr>
            </m:ctrlPr>
          </m:sSupPr>
          <m:e>
            <m:r>
              <m:rPr>
                <m:nor/>
              </m:rPr>
              <w:rPr>
                <w:iCs/>
                <w:szCs w:val="24"/>
              </w:rPr>
              <m:t>r</m:t>
            </m:r>
          </m:e>
          <m:sup>
            <m:r>
              <m:rPr>
                <m:nor/>
              </m:rPr>
              <w:rPr>
                <w:szCs w:val="24"/>
              </w:rPr>
              <m:t>2</m:t>
            </m:r>
          </m:sup>
        </m:sSup>
        <m:d>
          <m:dPr>
            <m:ctrlPr>
              <w:rPr>
                <w:rFonts w:ascii="Cambria Math" w:hAnsi="Cambria Math"/>
                <w:szCs w:val="24"/>
              </w:rPr>
            </m:ctrlPr>
          </m:dPr>
          <m:e>
            <m:r>
              <m:rPr>
                <m:sty m:val="bi"/>
              </m:rPr>
              <w:rPr>
                <w:rFonts w:ascii="Cambria Math" w:hAnsi="Cambria Math"/>
                <w:szCs w:val="24"/>
              </w:rPr>
              <m:t>y</m:t>
            </m:r>
            <m:r>
              <m:rPr>
                <m:nor/>
              </m:rPr>
              <w:rPr>
                <w:szCs w:val="24"/>
              </w:rPr>
              <m:t>;</m:t>
            </m:r>
            <m:r>
              <m:rPr>
                <m:nor/>
              </m:rPr>
              <w:rPr>
                <w:b/>
                <w:bCs/>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i"/>
                  </m:rPr>
                  <w:rPr>
                    <w:rFonts w:ascii="Cambria Math" w:hAnsi="Cambria Math"/>
                    <w:szCs w:val="24"/>
                  </w:rPr>
                  <m:t>h</m:t>
                </m:r>
              </m:sub>
            </m:sSub>
          </m:e>
        </m:d>
      </m:oMath>
      <w:r w:rsidRPr="00C87F33">
        <w:rPr>
          <w:color w:val="222222"/>
          <w:szCs w:val="24"/>
          <w:shd w:val="clear" w:color="auto" w:fill="FFFFFF"/>
          <w:lang w:eastAsia="zh-CN"/>
        </w:rPr>
        <w:t xml:space="preserve">. </w:t>
      </w:r>
      <m:oMath>
        <m:r>
          <m:rPr>
            <m:nor/>
          </m:rPr>
          <w:rPr>
            <w:szCs w:val="24"/>
          </w:rPr>
          <m:t>Rd</m:t>
        </m:r>
        <m:d>
          <m:dPr>
            <m:ctrlPr>
              <w:rPr>
                <w:rFonts w:ascii="Cambria Math" w:hAnsi="Cambria Math"/>
                <w:szCs w:val="24"/>
              </w:rPr>
            </m:ctrlPr>
          </m:dPr>
          <m:e>
            <m:r>
              <m:rPr>
                <m:sty m:val="bi"/>
              </m:rPr>
              <w:rPr>
                <w:rFonts w:ascii="Cambria Math" w:hAnsi="Cambria Math"/>
                <w:szCs w:val="24"/>
              </w:rPr>
              <m:t>y</m:t>
            </m:r>
            <m:r>
              <m:rPr>
                <m:sty m:val="p"/>
              </m:rPr>
              <w:rPr>
                <w:rFonts w:ascii="Cambria Math" w:hAnsi="Cambria Math"/>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
                  </m:rPr>
                  <w:rPr>
                    <w:rFonts w:ascii="Cambria Math" w:hAnsi="Cambria Math"/>
                    <w:szCs w:val="24"/>
                  </w:rPr>
                  <m:t>1</m:t>
                </m:r>
              </m:sub>
            </m:sSub>
            <m:r>
              <m:rPr>
                <m:sty m:val="p"/>
              </m:rPr>
              <w:rPr>
                <w:rFonts w:ascii="Cambria Math" w:hAnsi="Cambria Math"/>
                <w:szCs w:val="24"/>
              </w:rPr>
              <m:t>,</m:t>
            </m:r>
            <m:r>
              <m:rPr>
                <m:sty m:val="b"/>
              </m:rPr>
              <w:rPr>
                <w:rFonts w:ascii="Cambria Math" w:hAnsi="Cambria Math"/>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
                  </m:rPr>
                  <w:rPr>
                    <w:rFonts w:ascii="Cambria Math" w:hAnsi="Cambria Math"/>
                    <w:szCs w:val="24"/>
                  </w:rPr>
                  <m:t>2</m:t>
                </m:r>
              </m:sub>
            </m:sSub>
            <m:r>
              <m:rPr>
                <m:sty m:val="p"/>
              </m:rPr>
              <w:rPr>
                <w:rFonts w:ascii="Cambria Math" w:hAnsi="Cambria Math"/>
                <w:szCs w:val="24"/>
              </w:rPr>
              <m:t>, ⋯,</m:t>
            </m:r>
            <m:r>
              <m:rPr>
                <m:sty m:val="b"/>
              </m:rPr>
              <w:rPr>
                <w:rFonts w:ascii="Cambria Math" w:hAnsi="Cambria Math"/>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i"/>
                  </m:rPr>
                  <w:rPr>
                    <w:rFonts w:ascii="Cambria Math" w:hAnsi="Cambria Math"/>
                    <w:szCs w:val="24"/>
                  </w:rPr>
                  <m:t>m</m:t>
                </m:r>
              </m:sub>
            </m:sSub>
            <m:r>
              <m:rPr>
                <m:sty m:val="b"/>
              </m:rPr>
              <w:rPr>
                <w:rFonts w:ascii="Cambria Math" w:hAnsi="Cambria Math"/>
                <w:szCs w:val="24"/>
              </w:rPr>
              <m:t xml:space="preserve"> </m:t>
            </m:r>
          </m:e>
        </m:d>
      </m:oMath>
      <w:r w:rsidR="00107C2F" w:rsidRPr="00C87F33">
        <w:rPr>
          <w:szCs w:val="24"/>
          <w:lang w:eastAsia="zh-CN"/>
        </w:rPr>
        <w:t xml:space="preserve"> </w:t>
      </w:r>
      <w:r w:rsidRPr="00C87F33">
        <w:rPr>
          <w:color w:val="222222"/>
          <w:szCs w:val="24"/>
          <w:shd w:val="clear" w:color="auto" w:fill="FFFFFF"/>
          <w:lang w:eastAsia="zh-CN"/>
        </w:rPr>
        <w:t xml:space="preserve">represents the cumulative variation precision of </w:t>
      </w:r>
      <m:oMath>
        <m:r>
          <m:rPr>
            <m:sty m:val="bi"/>
          </m:rPr>
          <w:rPr>
            <w:rFonts w:ascii="Cambria Math" w:hAnsi="Cambria Math"/>
            <w:szCs w:val="24"/>
          </w:rPr>
          <m:t>y</m:t>
        </m:r>
      </m:oMath>
      <w:r w:rsidRPr="00C87F33">
        <w:rPr>
          <w:color w:val="222222"/>
          <w:szCs w:val="24"/>
          <w:shd w:val="clear" w:color="auto" w:fill="FFFFFF"/>
          <w:lang w:eastAsia="zh-CN"/>
        </w:rPr>
        <w:t xml:space="preserve"> explained by </w:t>
      </w:r>
      <m:oMath>
        <m:sSub>
          <m:sSubPr>
            <m:ctrlPr>
              <w:rPr>
                <w:rFonts w:ascii="Cambria Math" w:hAnsi="Cambria Math"/>
                <w:b/>
                <w:bCs/>
                <w:szCs w:val="24"/>
              </w:rPr>
            </m:ctrlPr>
          </m:sSubPr>
          <m:e>
            <m:r>
              <m:rPr>
                <m:sty m:val="bi"/>
              </m:rPr>
              <w:rPr>
                <w:rFonts w:ascii="Cambria Math" w:hAnsi="Cambria Math"/>
                <w:szCs w:val="24"/>
              </w:rPr>
              <m:t>t</m:t>
            </m:r>
          </m:e>
          <m:sub>
            <m:r>
              <m:rPr>
                <m:sty m:val="b"/>
              </m:rPr>
              <w:rPr>
                <w:rFonts w:ascii="Cambria Math" w:hAnsi="Cambria Math"/>
                <w:szCs w:val="24"/>
              </w:rPr>
              <m:t>1</m:t>
            </m:r>
          </m:sub>
        </m:sSub>
        <m:r>
          <m:rPr>
            <m:sty m:val="p"/>
          </m:rPr>
          <w:rPr>
            <w:rFonts w:ascii="Cambria Math" w:hAnsi="Cambria Math"/>
            <w:szCs w:val="24"/>
          </w:rPr>
          <m:t>,</m:t>
        </m:r>
        <m:r>
          <m:rPr>
            <m:sty m:val="b"/>
          </m:rPr>
          <w:rPr>
            <w:rFonts w:ascii="Cambria Math" w:hAnsi="Cambria Math"/>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
              </m:rPr>
              <w:rPr>
                <w:rFonts w:ascii="Cambria Math" w:hAnsi="Cambria Math"/>
                <w:szCs w:val="24"/>
              </w:rPr>
              <m:t>2</m:t>
            </m:r>
          </m:sub>
        </m:sSub>
        <m:r>
          <m:rPr>
            <m:sty m:val="p"/>
          </m:rPr>
          <w:rPr>
            <w:rFonts w:ascii="Cambria Math" w:hAnsi="Cambria Math"/>
            <w:szCs w:val="24"/>
          </w:rPr>
          <m:t>, ⋯,</m:t>
        </m:r>
        <m:r>
          <m:rPr>
            <m:sty m:val="b"/>
          </m:rPr>
          <w:rPr>
            <w:rFonts w:ascii="Cambria Math" w:hAnsi="Cambria Math"/>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i"/>
              </m:rPr>
              <w:rPr>
                <w:rFonts w:ascii="Cambria Math" w:hAnsi="Cambria Math"/>
                <w:szCs w:val="24"/>
              </w:rPr>
              <m:t>m</m:t>
            </m:r>
          </m:sub>
        </m:sSub>
      </m:oMath>
      <w:r w:rsidR="007672A7" w:rsidRPr="00C87F33">
        <w:rPr>
          <w:color w:val="222222"/>
          <w:szCs w:val="24"/>
          <w:shd w:val="clear" w:color="auto" w:fill="FFFFFF"/>
          <w:lang w:eastAsia="zh-CN"/>
        </w:rPr>
        <w:t xml:space="preserve">. </w:t>
      </w:r>
      <w:r w:rsidR="007672A7" w:rsidRPr="00C87F33">
        <w:rPr>
          <w:rFonts w:eastAsia="微软雅黑"/>
          <w:color w:val="24292F"/>
          <w:szCs w:val="24"/>
          <w:shd w:val="clear" w:color="auto" w:fill="FFFFFF"/>
        </w:rPr>
        <w:t>It is calculated by summing the individual variation precisions, </w:t>
      </w:r>
      <w:r w:rsidR="007672A7" w:rsidRPr="00C87F33">
        <w:rPr>
          <w:color w:val="222222"/>
          <w:szCs w:val="24"/>
          <w:shd w:val="clear" w:color="auto" w:fill="FFFFFF"/>
          <w:lang w:eastAsia="zh-CN"/>
        </w:rPr>
        <w:t>denoted as</w:t>
      </w:r>
      <w:r w:rsidRPr="00C87F33">
        <w:rPr>
          <w:color w:val="222222"/>
          <w:szCs w:val="24"/>
          <w:shd w:val="clear" w:color="auto" w:fill="FFFFFF"/>
          <w:lang w:eastAsia="zh-CN"/>
        </w:rPr>
        <w:t xml:space="preserve"> </w:t>
      </w:r>
      <m:oMath>
        <m:r>
          <m:rPr>
            <m:nor/>
          </m:rPr>
          <w:rPr>
            <w:szCs w:val="24"/>
          </w:rPr>
          <m:t>Rd</m:t>
        </m:r>
        <m:d>
          <m:dPr>
            <m:ctrlPr>
              <w:rPr>
                <w:rFonts w:ascii="Cambria Math" w:hAnsi="Cambria Math"/>
                <w:szCs w:val="24"/>
              </w:rPr>
            </m:ctrlPr>
          </m:dPr>
          <m:e>
            <m:r>
              <m:rPr>
                <m:sty m:val="bi"/>
              </m:rPr>
              <w:rPr>
                <w:rFonts w:ascii="Cambria Math" w:hAnsi="Cambria Math"/>
                <w:szCs w:val="24"/>
              </w:rPr>
              <m:t>y</m:t>
            </m:r>
            <m:r>
              <m:rPr>
                <m:sty m:val="p"/>
              </m:rPr>
              <w:rPr>
                <w:rFonts w:ascii="Cambria Math" w:hAnsi="Cambria Math"/>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
                  </m:rPr>
                  <w:rPr>
                    <w:rFonts w:ascii="Cambria Math" w:hAnsi="Cambria Math"/>
                    <w:szCs w:val="24"/>
                  </w:rPr>
                  <m:t>1</m:t>
                </m:r>
              </m:sub>
            </m:sSub>
            <m:r>
              <m:rPr>
                <m:sty m:val="p"/>
              </m:rPr>
              <w:rPr>
                <w:rFonts w:ascii="Cambria Math" w:hAnsi="Cambria Math"/>
                <w:szCs w:val="24"/>
              </w:rPr>
              <m:t>,</m:t>
            </m:r>
            <m:r>
              <m:rPr>
                <m:sty m:val="b"/>
              </m:rPr>
              <w:rPr>
                <w:rFonts w:ascii="Cambria Math" w:hAnsi="Cambria Math"/>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
                  </m:rPr>
                  <w:rPr>
                    <w:rFonts w:ascii="Cambria Math" w:hAnsi="Cambria Math"/>
                    <w:szCs w:val="24"/>
                  </w:rPr>
                  <m:t>2</m:t>
                </m:r>
              </m:sub>
            </m:sSub>
            <m:r>
              <m:rPr>
                <m:sty m:val="p"/>
              </m:rPr>
              <w:rPr>
                <w:rFonts w:ascii="Cambria Math" w:hAnsi="Cambria Math"/>
                <w:szCs w:val="24"/>
              </w:rPr>
              <m:t>, ⋯,</m:t>
            </m:r>
            <m:r>
              <m:rPr>
                <m:sty m:val="b"/>
              </m:rPr>
              <w:rPr>
                <w:rFonts w:ascii="Cambria Math" w:hAnsi="Cambria Math"/>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i"/>
                  </m:rPr>
                  <w:rPr>
                    <w:rFonts w:ascii="Cambria Math" w:hAnsi="Cambria Math"/>
                    <w:szCs w:val="24"/>
                  </w:rPr>
                  <m:t>m</m:t>
                </m:r>
              </m:sub>
            </m:sSub>
            <m:r>
              <m:rPr>
                <m:sty m:val="b"/>
              </m:rPr>
              <w:rPr>
                <w:rFonts w:ascii="Cambria Math" w:hAnsi="Cambria Math"/>
                <w:szCs w:val="24"/>
              </w:rPr>
              <m:t xml:space="preserve"> </m:t>
            </m:r>
          </m:e>
        </m:d>
        <m:r>
          <w:rPr>
            <w:rFonts w:ascii="Cambria Math" w:hAnsi="Cambria Math"/>
            <w:szCs w:val="24"/>
          </w:rPr>
          <m:t>=</m:t>
        </m:r>
        <m:nary>
          <m:naryPr>
            <m:chr m:val="∑"/>
            <m:limLoc m:val="subSup"/>
            <m:ctrlPr>
              <w:rPr>
                <w:rFonts w:ascii="Cambria Math" w:hAnsi="Cambria Math"/>
                <w:i/>
                <w:szCs w:val="24"/>
              </w:rPr>
            </m:ctrlPr>
          </m:naryPr>
          <m:sub>
            <m:r>
              <w:rPr>
                <w:rFonts w:ascii="Cambria Math" w:eastAsia="MS Mincho" w:hAnsi="Cambria Math"/>
                <w:szCs w:val="24"/>
              </w:rPr>
              <m:t>h</m:t>
            </m:r>
            <m:r>
              <w:rPr>
                <w:rFonts w:ascii="Cambria Math" w:hAnsi="Cambria Math"/>
                <w:szCs w:val="24"/>
              </w:rPr>
              <m:t>=1</m:t>
            </m:r>
          </m:sub>
          <m:sup>
            <m:r>
              <w:rPr>
                <w:rFonts w:ascii="Cambria Math" w:hAnsi="Cambria Math"/>
                <w:szCs w:val="24"/>
              </w:rPr>
              <m:t>m</m:t>
            </m:r>
          </m:sup>
          <m:e>
            <m:r>
              <m:rPr>
                <m:nor/>
              </m:rPr>
              <w:rPr>
                <w:szCs w:val="24"/>
              </w:rPr>
              <m:t>Rd</m:t>
            </m:r>
            <m:d>
              <m:dPr>
                <m:ctrlPr>
                  <w:rPr>
                    <w:rFonts w:ascii="Cambria Math" w:hAnsi="Cambria Math"/>
                    <w:szCs w:val="24"/>
                  </w:rPr>
                </m:ctrlPr>
              </m:dPr>
              <m:e>
                <m:r>
                  <m:rPr>
                    <m:sty m:val="bi"/>
                  </m:rPr>
                  <w:rPr>
                    <w:rFonts w:ascii="Cambria Math" w:hAnsi="Cambria Math"/>
                    <w:szCs w:val="24"/>
                  </w:rPr>
                  <m:t>y</m:t>
                </m:r>
                <m:r>
                  <m:rPr>
                    <m:sty m:val="p"/>
                  </m:rPr>
                  <w:rPr>
                    <w:rFonts w:ascii="Cambria Math" w:hAnsi="Cambria Math"/>
                    <w:szCs w:val="24"/>
                  </w:rPr>
                  <m:t>;</m:t>
                </m:r>
                <m:r>
                  <m:rPr>
                    <m:sty m:val="b"/>
                  </m:rPr>
                  <w:rPr>
                    <w:rFonts w:ascii="Cambria Math" w:hAnsi="Cambria Math"/>
                    <w:szCs w:val="24"/>
                  </w:rPr>
                  <m:t xml:space="preserve"> </m:t>
                </m:r>
                <m:sSub>
                  <m:sSubPr>
                    <m:ctrlPr>
                      <w:rPr>
                        <w:rFonts w:ascii="Cambria Math" w:hAnsi="Cambria Math"/>
                        <w:b/>
                        <w:bCs/>
                        <w:szCs w:val="24"/>
                      </w:rPr>
                    </m:ctrlPr>
                  </m:sSubPr>
                  <m:e>
                    <m:r>
                      <m:rPr>
                        <m:sty m:val="bi"/>
                      </m:rPr>
                      <w:rPr>
                        <w:rFonts w:ascii="Cambria Math" w:hAnsi="Cambria Math"/>
                        <w:szCs w:val="24"/>
                      </w:rPr>
                      <m:t>t</m:t>
                    </m:r>
                  </m:e>
                  <m:sub>
                    <m:r>
                      <m:rPr>
                        <m:sty m:val="bi"/>
                      </m:rPr>
                      <w:rPr>
                        <w:rFonts w:ascii="Cambria Math" w:hAnsi="Cambria Math"/>
                        <w:szCs w:val="24"/>
                      </w:rPr>
                      <m:t>h</m:t>
                    </m:r>
                  </m:sub>
                </m:sSub>
              </m:e>
            </m:d>
          </m:e>
        </m:nary>
      </m:oMath>
      <w:r w:rsidRPr="00C87F33">
        <w:rPr>
          <w:color w:val="222222"/>
          <w:szCs w:val="24"/>
          <w:shd w:val="clear" w:color="auto" w:fill="FFFFFF"/>
          <w:lang w:eastAsia="zh-CN"/>
        </w:rPr>
        <w:t xml:space="preserve">. </w:t>
      </w:r>
      <m:oMath>
        <m:sSub>
          <m:sSubPr>
            <m:ctrlPr>
              <w:rPr>
                <w:rFonts w:ascii="Cambria Math" w:hAnsi="Cambria Math"/>
                <w:i/>
                <w:szCs w:val="24"/>
              </w:rPr>
            </m:ctrlPr>
          </m:sSubPr>
          <m:e>
            <m:r>
              <w:rPr>
                <w:rFonts w:ascii="Cambria Math" w:hAnsi="Cambria Math"/>
                <w:szCs w:val="24"/>
              </w:rPr>
              <m:t>ω</m:t>
            </m:r>
          </m:e>
          <m:sub>
            <m:r>
              <w:rPr>
                <w:rFonts w:ascii="Cambria Math" w:eastAsia="MS Gothic" w:hAnsi="Cambria Math"/>
                <w:szCs w:val="24"/>
              </w:rPr>
              <m:t>h</m:t>
            </m:r>
            <m:r>
              <w:rPr>
                <w:rFonts w:ascii="Cambria Math" w:hAnsi="Cambria Math"/>
                <w:szCs w:val="24"/>
              </w:rPr>
              <m:t>j</m:t>
            </m:r>
          </m:sub>
        </m:sSub>
      </m:oMath>
      <w:r w:rsidRPr="00C87F33">
        <w:rPr>
          <w:color w:val="222222"/>
          <w:szCs w:val="24"/>
          <w:shd w:val="clear" w:color="auto" w:fill="FFFFFF"/>
          <w:lang w:eastAsia="zh-CN"/>
        </w:rPr>
        <w:t xml:space="preserve"> denotes the weight of </w:t>
      </w:r>
      <m:oMath>
        <m:sSub>
          <m:sSubPr>
            <m:ctrlPr>
              <w:rPr>
                <w:rFonts w:ascii="Cambria Math" w:eastAsia="微软雅黑" w:hAnsi="Cambria Math"/>
                <w:b/>
                <w:bCs/>
                <w:i/>
                <w:szCs w:val="24"/>
              </w:rPr>
            </m:ctrlPr>
          </m:sSubPr>
          <m:e>
            <m:r>
              <m:rPr>
                <m:sty m:val="bi"/>
              </m:rPr>
              <w:rPr>
                <w:rFonts w:ascii="Cambria Math" w:eastAsia="微软雅黑" w:hAnsi="Cambria Math"/>
                <w:szCs w:val="24"/>
              </w:rPr>
              <m:t>x</m:t>
            </m:r>
          </m:e>
          <m:sub>
            <m:r>
              <m:rPr>
                <m:sty m:val="bi"/>
              </m:rPr>
              <w:rPr>
                <w:rFonts w:ascii="Cambria Math" w:eastAsia="微软雅黑" w:hAnsi="Cambria Math"/>
                <w:szCs w:val="24"/>
              </w:rPr>
              <m:t>j</m:t>
            </m:r>
          </m:sub>
        </m:sSub>
      </m:oMath>
      <w:r w:rsidRPr="00C87F33">
        <w:rPr>
          <w:color w:val="222222"/>
          <w:szCs w:val="24"/>
          <w:shd w:val="clear" w:color="auto" w:fill="FFFFFF"/>
          <w:lang w:eastAsia="zh-CN"/>
        </w:rPr>
        <w:t xml:space="preserve"> on </w:t>
      </w:r>
      <w:r w:rsidR="00107C2F" w:rsidRPr="00C87F33">
        <w:rPr>
          <w:color w:val="222222"/>
          <w:szCs w:val="24"/>
          <w:shd w:val="clear" w:color="auto" w:fill="FFFFFF"/>
          <w:lang w:eastAsia="zh-CN"/>
        </w:rPr>
        <w:t xml:space="preserve">the </w:t>
      </w:r>
      <m:oMath>
        <m:r>
          <w:rPr>
            <w:rFonts w:ascii="Cambria Math" w:hAnsi="Cambria Math"/>
            <w:szCs w:val="24"/>
          </w:rPr>
          <m:t>h</m:t>
        </m:r>
      </m:oMath>
      <w:r w:rsidR="00107C2F" w:rsidRPr="00C87F33">
        <w:rPr>
          <w:color w:val="222222"/>
          <w:szCs w:val="24"/>
          <w:shd w:val="clear" w:color="auto" w:fill="FFFFFF"/>
          <w:lang w:eastAsia="zh-CN"/>
        </w:rPr>
        <w:t>-th axis (</w:t>
      </w:r>
      <m:oMath>
        <m:sSub>
          <m:sSubPr>
            <m:ctrlPr>
              <w:rPr>
                <w:rFonts w:ascii="Cambria Math" w:hAnsi="Cambria Math"/>
                <w:b/>
                <w:bCs/>
                <w:i/>
                <w:szCs w:val="24"/>
              </w:rPr>
            </m:ctrlPr>
          </m:sSubPr>
          <m:e>
            <m:r>
              <m:rPr>
                <m:sty m:val="bi"/>
              </m:rPr>
              <w:rPr>
                <w:rFonts w:ascii="Cambria Math" w:hAnsi="Cambria Math"/>
                <w:szCs w:val="24"/>
              </w:rPr>
              <m:t>w</m:t>
            </m:r>
          </m:e>
          <m:sub>
            <m:r>
              <m:rPr>
                <m:sty m:val="bi"/>
              </m:rPr>
              <w:rPr>
                <w:rFonts w:ascii="Cambria Math" w:eastAsia="MS Gothic" w:hAnsi="Cambria Math"/>
                <w:szCs w:val="24"/>
              </w:rPr>
              <m:t>h</m:t>
            </m:r>
          </m:sub>
        </m:sSub>
      </m:oMath>
      <w:r w:rsidR="00107C2F" w:rsidRPr="00C87F33">
        <w:rPr>
          <w:color w:val="222222"/>
          <w:szCs w:val="24"/>
          <w:shd w:val="clear" w:color="auto" w:fill="FFFFFF"/>
          <w:lang w:eastAsia="zh-CN"/>
        </w:rPr>
        <w:t xml:space="preserve">). </w:t>
      </w:r>
      <w:r w:rsidR="00EB51A2" w:rsidRPr="00C87F33">
        <w:rPr>
          <w:color w:val="222222"/>
          <w:szCs w:val="24"/>
          <w:shd w:val="clear" w:color="auto" w:fill="FFFFFF"/>
        </w:rPr>
        <w:t xml:space="preserve">When a descriptor plays an important role in controlling the component(s), it significantly contributes to elucidating the response and is characterized by a relatively high VIP value. Generally, descriptors with VIP values greater than 1 (the average of square VIP values) are considered pertinent and vital for predicting the response </w:t>
      </w:r>
      <w:r w:rsidR="00EB51A2" w:rsidRPr="00C87F33">
        <w:rPr>
          <w:color w:val="0070C0"/>
          <w:szCs w:val="24"/>
          <w:shd w:val="clear" w:color="auto" w:fill="FFFFFF"/>
        </w:rPr>
        <w:fldChar w:fldCharType="begin" w:fldLock="1"/>
      </w:r>
      <w:r w:rsidR="00C87F33" w:rsidRPr="00C87F33">
        <w:rPr>
          <w:color w:val="0070C0"/>
          <w:szCs w:val="24"/>
          <w:shd w:val="clear" w:color="auto" w:fill="FFFFFF"/>
        </w:rPr>
        <w:instrText>ADDIN CSL_CITATION {"citationItems":[{"id":"ITEM-1","itemData":{"DOI":"10.3390/metabo9030051","ISBN":"3904982176","ISSN":"22181989","abstract":"Metabolomics is the systematic study of the small-molecule profiles of biological samples produced by specific cellular processes. The high-throughput technologies used in metabolomic investigations generate datasets where variables are strongly correlated and redundancy is present in the data. Discovering the hidden information is a challenge, and suitable approaches for data analysis must be employed. Projection to latent structures regression (PLS) has successfully solved a large number of problems, from multivariate calibration to classification, becoming a basic tool of metabolomics. PLS2 is the most used implementation of PLS. Despite its success, PLS2 showed some limitations when the so called ‘structured noise’ affects the data. Suitable methods have been recently introduced to patch up these limitations. In this study, a comprehensive and up-to-date presentation of PLS2 focused on metabolomics is provided. After a brief discussion of the mathematical framework of PLS2, the post-transformation procedure is introduced as a basic tool for model interpretation. Orthogonally-constrained PLS2 is presented as strategy to include constraints in the model according to the experimental design. Two experimental datasets are investigated to show how PLS2 and its improvements work in practice.","author":[{"dropping-particle":"","family":"Stocchero","given":"Matteo","non-dropping-particle":"","parse-names":false,"suffix":""},{"dropping-particle":"","family":"Locci","given":"Emanuela","non-dropping-particle":"","parse-names":false,"suffix":""},{"dropping-particle":"","family":"D’Aloja","given":"Ernesto","non-dropping-particle":"","parse-names":false,"suffix":""},{"dropping-particle":"","family":"Nioi","given":"Matteo","non-dropping-particle":"","parse-names":false,"suffix":""},{"dropping-particle":"","family":"Baraldi","given":"Eugenio","non-dropping-particle":"","parse-names":false,"suffix":""},{"dropping-particle":"","family":"Giordano","given":"Giuseppe","non-dropping-particle":"","parse-names":false,"suffix":""}],"container-title":"Metabolites","id":"ITEM-1","issue":"3","issued":{"date-parts":[["2019"]]},"page":"1-18","title":"PLS2 in metabolomics","type":"article-journal","volume":"9"},"uris":["http://www.mendeley.com/documents/?uuid=0ef206dd-e280-4665-a13f-ab1eb86d0327"]},{"id":"ITEM-2","itemData":{"DOI":"10.1016/j.chemolab.2013.05.013","ISSN":"01697439","abstract":"Multilinear PLS (NPLS) and its discriminant version (NPLS-DA) are very diffuse tools to model multi-way data arrays. Analysis of NPLS weights and NPLS regression coefficients allows data patterns, feature correlation and covariance structure to be depicted. In this study we propose an extension of the Variable Importance in Projection (VIP) parameter to multi-way arrays in order to highlight the most relevant features to predict the studied dependent properties either for interpretative purposes or to operate feature selection. The VIPs are implemented for each mode of the data array and in the case of multivariate dependent responses considering both the cases of expressing VIP with respect to each single y-variable and of taking into account all y-variables altogether. Three different applications to real data are presented: i) NPLS has been used to model the properties of bread loaves from near infrared spectra of dough, acquired at different leavening times, and corresponding to different flour formulations. VIP values were used to assess the spectral regions mainly involved in determining flour performance; ii) assessing the authenticity of extra virgin olive oils by NPLS-DA elaboration of gas chromatography/mass spectrometry data (GC-MS). VIP values were used to assess both GC and MS discriminant features; iii) NPLS analysis of a fMRI-BOLD experiment based on a pain paradigm of acute prolonged pain in healthy volunteers, in order to reproduce efficiently the corresponding psychophysical pain profiles. VIP values were used to identify the brain regions mainly involved in determining the pain intensity profile. © 2013 Elsevier B.V..","author":[{"dropping-particle":"","family":"Favilla","given":"Stefania","non-dropping-particle":"","parse-names":false,"suffix":""},{"dropping-particle":"","family":"Durante","given":"Caterina","non-dropping-particle":"","parse-names":false,"suffix":""},{"dropping-particle":"","family":"Vigni","given":"Mario Li","non-dropping-particle":"","parse-names":false,"suffix":""},{"dropping-particle":"","family":"Cocchi","given":"Marina","non-dropping-particle":"","parse-names":false,"suffix":""}],"container-title":"Chemometrics and Intelligent Laboratory Systems","id":"ITEM-2","issued":{"date-parts":[["2013"]]},"page":"76-86","publisher":"Elsevier B.V.","title":"Assessing feature relevance in NPLS models by VIP","type":"article-journal","volume":"129"},"uris":["http://www.mendeley.com/documents/?uuid=58ad81e3-ff76-406a-bd06-50e04555f629"]},{"id":"ITEM-3","itemData":{"DOI":"10.1016/j.ecolecon.2009.05.012","ISSN":"09218009","abstract":"Taking Henan Province of China as an example, we computed and analyzed the ecological footprint (EF) in 1983-2006. The results showed that the EF in Henan Province quadrupled in the 23 years, but its ecological carrying capacity (EC) was rather low and was in a state of slow decline, indicating that Henan's ecological deficit (ED) had become a remarkable social problem. Therefore, the major drivers of the EF's change were analyzed. According to the simulations with STIRPAT model, the major drivers of Henan's EF were human population (P), GDP per capita (A1), quadratic term of GDP per capita (A2), percent of economy excluded in the service sector (Ta1) and percent of urban population (Tb1). However, these drivers themselves had strong collinearity, which might produce some uncertain impact to the final results. In order to avoid the impact of collinearity, the method of partial least squares (PLS) was used. The results showed that the major drivers of EF were P, A1, A2 and Tb1. Ta1 was excluded. Compared with the results by the STIRPAT model, which showed that P is the most dominant driver and the effect of the other drivers could almost be ignored, the results by PLS method were considered as more reasonable and acceptable because the impacts of the A (Affluence) and T (Technology) conditions to the regional EF were still too important to be ignored. In addition, the results acquired by both methods showed that the curvilinear relationship between economic development and ecological impact (EF) or the classical EKC hypothesis didn't exist in Henan Province. © 2009 Elsevier B.V. All rights reserved.","author":[{"dropping-particle":"","family":"Jia","given":"Junsong","non-dropping-particle":"","parse-names":false,"suffix":""},{"dropping-particle":"","family":"Deng","given":"Hongbing","non-dropping-particle":"","parse-names":false,"suffix":""},{"dropping-particle":"","family":"Duan","given":"Jing","non-dropping-particle":"","parse-names":false,"suffix":""},{"dropping-particle":"","family":"Zhao","given":"Jingzhu","non-dropping-particle":"","parse-names":false,"suffix":""}],"container-title":"Ecological Economics","id":"ITEM-3","issue":"11","issued":{"date-parts":[["2009"]]},"page":"2818-2824","publisher":"Elsevier B.V.","title":"Analysis of the major drivers of the ecological footprint using the STIRPAT model and the PLS method-A case study in Henan Province, China","type":"article-journal","volume":"68"},"uris":["http://www.mendeley.com/documents/?uuid=1b0b6064-43f9-4fde-a939-b62de98bc9cd"]}],"mendeley":{"formattedCitation":"(Favilla et al., 2013; Jia et al., 2009; Stocchero et al., 2019)","plainTextFormattedCitation":"(Favilla et al., 2013; Jia et al., 2009; Stocchero et al., 2019)","previouslyFormattedCitation":"&lt;sup&gt;6,7,9&lt;/sup&gt;"},"properties":{"noteIndex":0},"schema":"https://github.com/citation-style-language/schema/raw/master/csl-citation.json"}</w:instrText>
      </w:r>
      <w:r w:rsidR="00EB51A2" w:rsidRPr="00C87F33">
        <w:rPr>
          <w:color w:val="0070C0"/>
          <w:szCs w:val="24"/>
          <w:shd w:val="clear" w:color="auto" w:fill="FFFFFF"/>
        </w:rPr>
        <w:fldChar w:fldCharType="separate"/>
      </w:r>
      <w:r w:rsidR="00C87F33" w:rsidRPr="00C87F33">
        <w:rPr>
          <w:noProof/>
          <w:color w:val="0070C0"/>
          <w:szCs w:val="24"/>
          <w:shd w:val="clear" w:color="auto" w:fill="FFFFFF"/>
        </w:rPr>
        <w:t>(Favilla et al., 2013; Jia et al., 2009; Stocchero et al., 2019)</w:t>
      </w:r>
      <w:r w:rsidR="00EB51A2" w:rsidRPr="00C87F33">
        <w:rPr>
          <w:color w:val="0070C0"/>
          <w:szCs w:val="24"/>
          <w:shd w:val="clear" w:color="auto" w:fill="FFFFFF"/>
        </w:rPr>
        <w:fldChar w:fldCharType="end"/>
      </w:r>
      <w:r w:rsidR="00EB51A2" w:rsidRPr="00C87F33">
        <w:rPr>
          <w:color w:val="222222"/>
          <w:szCs w:val="24"/>
          <w:shd w:val="clear" w:color="auto" w:fill="FFFFFF"/>
        </w:rPr>
        <w:t xml:space="preserve">. </w:t>
      </w:r>
    </w:p>
    <w:p w14:paraId="7EF77E8B" w14:textId="284FFA8F" w:rsidR="004A25F3" w:rsidRPr="007E799C" w:rsidRDefault="004A25F3" w:rsidP="00107C2F">
      <w:pPr>
        <w:spacing w:line="480" w:lineRule="auto"/>
        <w:rPr>
          <w:b/>
          <w:bCs/>
          <w:color w:val="222222"/>
          <w:sz w:val="28"/>
          <w:szCs w:val="24"/>
          <w:shd w:val="clear" w:color="auto" w:fill="FFFFFF"/>
        </w:rPr>
      </w:pPr>
      <w:r w:rsidRPr="007E799C">
        <w:rPr>
          <w:b/>
          <w:bCs/>
          <w:color w:val="222222"/>
          <w:sz w:val="28"/>
          <w:szCs w:val="24"/>
          <w:shd w:val="clear" w:color="auto" w:fill="FFFFFF"/>
        </w:rPr>
        <w:lastRenderedPageBreak/>
        <w:t xml:space="preserve">Supplementary </w:t>
      </w:r>
      <w:r w:rsidR="00C314B8">
        <w:rPr>
          <w:rFonts w:hint="eastAsia"/>
          <w:b/>
          <w:bCs/>
          <w:color w:val="222222"/>
          <w:sz w:val="28"/>
          <w:szCs w:val="24"/>
          <w:shd w:val="clear" w:color="auto" w:fill="FFFFFF"/>
          <w:lang w:eastAsia="zh-CN"/>
        </w:rPr>
        <w:t>F</w:t>
      </w:r>
      <w:r w:rsidR="00BC4AB8">
        <w:rPr>
          <w:b/>
          <w:bCs/>
          <w:color w:val="222222"/>
          <w:sz w:val="28"/>
          <w:szCs w:val="24"/>
          <w:shd w:val="clear" w:color="auto" w:fill="FFFFFF"/>
        </w:rPr>
        <w:t>igures</w:t>
      </w:r>
    </w:p>
    <w:p w14:paraId="62531F1E" w14:textId="77777777" w:rsidR="007672A7" w:rsidRDefault="007672A7" w:rsidP="007672A7">
      <w:pPr>
        <w:autoSpaceDE w:val="0"/>
        <w:autoSpaceDN w:val="0"/>
        <w:adjustRightInd w:val="0"/>
        <w:spacing w:line="480" w:lineRule="auto"/>
        <w:ind w:left="640" w:hanging="640"/>
        <w:jc w:val="center"/>
        <w:rPr>
          <w:b/>
          <w:bCs/>
          <w:color w:val="222222"/>
          <w:shd w:val="clear" w:color="auto" w:fill="FFFFFF"/>
        </w:rPr>
      </w:pPr>
      <w:r>
        <w:rPr>
          <w:b/>
          <w:bCs/>
          <w:noProof/>
          <w:color w:val="222222"/>
          <w:shd w:val="clear" w:color="auto" w:fill="FFFFFF"/>
        </w:rPr>
        <w:drawing>
          <wp:inline distT="0" distB="0" distL="0" distR="0" wp14:anchorId="5124107D" wp14:editId="6F9963E6">
            <wp:extent cx="6107373" cy="7886160"/>
            <wp:effectExtent l="0" t="0" r="8255" b="635"/>
            <wp:docPr id="17378967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38" cy="7897736"/>
                    </a:xfrm>
                    <a:prstGeom prst="rect">
                      <a:avLst/>
                    </a:prstGeom>
                    <a:noFill/>
                    <a:ln>
                      <a:noFill/>
                    </a:ln>
                  </pic:spPr>
                </pic:pic>
              </a:graphicData>
            </a:graphic>
          </wp:inline>
        </w:drawing>
      </w:r>
    </w:p>
    <w:p w14:paraId="29DDBBF5" w14:textId="0E0BE47A" w:rsidR="007672A7" w:rsidRPr="00CB4247" w:rsidRDefault="007672A7" w:rsidP="007672A7">
      <w:pPr>
        <w:autoSpaceDE w:val="0"/>
        <w:autoSpaceDN w:val="0"/>
        <w:adjustRightInd w:val="0"/>
        <w:spacing w:line="480" w:lineRule="auto"/>
        <w:jc w:val="both"/>
        <w:rPr>
          <w:iCs/>
          <w:sz w:val="20"/>
          <w:szCs w:val="20"/>
        </w:rPr>
        <w:sectPr w:rsidR="007672A7" w:rsidRPr="00CB4247" w:rsidSect="004A25F3">
          <w:footerReference w:type="default" r:id="rId11"/>
          <w:pgSz w:w="11906" w:h="16838" w:code="9"/>
          <w:pgMar w:top="851" w:right="851" w:bottom="851" w:left="851" w:header="720" w:footer="397" w:gutter="0"/>
          <w:lnNumType w:countBy="1" w:restart="continuous"/>
          <w:cols w:space="720"/>
          <w:docGrid w:linePitch="360"/>
        </w:sectPr>
      </w:pPr>
      <w:r w:rsidRPr="00CB4247">
        <w:rPr>
          <w:rFonts w:hint="eastAsia"/>
          <w:b/>
          <w:bCs/>
          <w:iCs/>
          <w:sz w:val="20"/>
          <w:szCs w:val="20"/>
          <w:lang w:eastAsia="zh-CN"/>
        </w:rPr>
        <w:t>Fig</w:t>
      </w:r>
      <w:r w:rsidRPr="00CB4247">
        <w:rPr>
          <w:b/>
          <w:bCs/>
          <w:iCs/>
          <w:sz w:val="20"/>
          <w:szCs w:val="20"/>
        </w:rPr>
        <w:t xml:space="preserve">. </w:t>
      </w:r>
      <w:r w:rsidR="00C87F33">
        <w:rPr>
          <w:b/>
          <w:bCs/>
          <w:iCs/>
          <w:sz w:val="20"/>
          <w:szCs w:val="20"/>
        </w:rPr>
        <w:t>S</w:t>
      </w:r>
      <w:r w:rsidRPr="00CB4247">
        <w:rPr>
          <w:b/>
          <w:bCs/>
          <w:iCs/>
          <w:sz w:val="20"/>
          <w:szCs w:val="20"/>
        </w:rPr>
        <w:t xml:space="preserve">1 </w:t>
      </w:r>
      <w:r w:rsidRPr="00183A8E">
        <w:rPr>
          <w:iCs/>
          <w:sz w:val="20"/>
          <w:szCs w:val="20"/>
        </w:rPr>
        <w:t>Process</w:t>
      </w:r>
      <w:r>
        <w:rPr>
          <w:iCs/>
          <w:sz w:val="20"/>
          <w:szCs w:val="20"/>
        </w:rPr>
        <w:t xml:space="preserve"> </w:t>
      </w:r>
      <w:r>
        <w:rPr>
          <w:rFonts w:hint="eastAsia"/>
          <w:iCs/>
          <w:sz w:val="20"/>
          <w:szCs w:val="20"/>
          <w:lang w:eastAsia="zh-CN"/>
        </w:rPr>
        <w:t>of</w:t>
      </w:r>
      <w:r w:rsidRPr="00CB4247">
        <w:rPr>
          <w:iCs/>
          <w:sz w:val="20"/>
          <w:szCs w:val="20"/>
        </w:rPr>
        <w:t xml:space="preserve"> SEM quantitative analysis. (</w:t>
      </w:r>
      <w:r w:rsidRPr="00CB4247">
        <w:rPr>
          <w:rFonts w:hint="eastAsia"/>
          <w:b/>
          <w:bCs/>
          <w:iCs/>
          <w:sz w:val="20"/>
          <w:szCs w:val="20"/>
          <w:lang w:eastAsia="zh-CN"/>
        </w:rPr>
        <w:t>a</w:t>
      </w:r>
      <w:r w:rsidRPr="00CB4247">
        <w:rPr>
          <w:iCs/>
          <w:sz w:val="20"/>
          <w:szCs w:val="20"/>
        </w:rPr>
        <w:t xml:space="preserve">) </w:t>
      </w:r>
      <w:r>
        <w:rPr>
          <w:iCs/>
          <w:sz w:val="20"/>
          <w:szCs w:val="20"/>
        </w:rPr>
        <w:t>A s</w:t>
      </w:r>
      <w:r w:rsidRPr="00CB4247">
        <w:rPr>
          <w:iCs/>
          <w:sz w:val="20"/>
          <w:szCs w:val="20"/>
        </w:rPr>
        <w:t>econdary electron image of sample #</w:t>
      </w:r>
      <w:r>
        <w:rPr>
          <w:iCs/>
          <w:sz w:val="20"/>
          <w:szCs w:val="20"/>
        </w:rPr>
        <w:t>15</w:t>
      </w:r>
      <w:r w:rsidRPr="00CB4247">
        <w:rPr>
          <w:iCs/>
          <w:sz w:val="20"/>
          <w:szCs w:val="20"/>
        </w:rPr>
        <w:t>. (</w:t>
      </w:r>
      <w:r w:rsidRPr="00CB4247">
        <w:rPr>
          <w:b/>
          <w:bCs/>
          <w:iCs/>
          <w:sz w:val="20"/>
          <w:szCs w:val="20"/>
        </w:rPr>
        <w:t>b</w:t>
      </w:r>
      <w:r w:rsidRPr="00B21861">
        <w:rPr>
          <w:iCs/>
          <w:sz w:val="21"/>
          <w:szCs w:val="21"/>
        </w:rPr>
        <w:t>–</w:t>
      </w:r>
      <w:r w:rsidR="00892E1A">
        <w:rPr>
          <w:b/>
          <w:bCs/>
          <w:iCs/>
          <w:sz w:val="21"/>
          <w:szCs w:val="21"/>
        </w:rPr>
        <w:t>f</w:t>
      </w:r>
      <w:r w:rsidRPr="00CB4247">
        <w:rPr>
          <w:iCs/>
          <w:sz w:val="20"/>
          <w:szCs w:val="20"/>
        </w:rPr>
        <w:t xml:space="preserve">) </w:t>
      </w:r>
      <w:r>
        <w:rPr>
          <w:iCs/>
          <w:sz w:val="20"/>
          <w:szCs w:val="20"/>
        </w:rPr>
        <w:t xml:space="preserve">Pore </w:t>
      </w:r>
      <w:r>
        <w:rPr>
          <w:rFonts w:hint="eastAsia"/>
          <w:iCs/>
          <w:sz w:val="20"/>
          <w:szCs w:val="20"/>
          <w:lang w:eastAsia="zh-CN"/>
        </w:rPr>
        <w:t>and</w:t>
      </w:r>
      <w:r>
        <w:rPr>
          <w:iCs/>
          <w:sz w:val="20"/>
          <w:szCs w:val="20"/>
        </w:rPr>
        <w:t xml:space="preserve"> </w:t>
      </w:r>
      <w:r>
        <w:rPr>
          <w:rFonts w:hint="eastAsia"/>
          <w:iCs/>
          <w:sz w:val="20"/>
          <w:szCs w:val="20"/>
          <w:lang w:eastAsia="zh-CN"/>
        </w:rPr>
        <w:t>organic</w:t>
      </w:r>
      <w:r>
        <w:rPr>
          <w:iCs/>
          <w:sz w:val="20"/>
          <w:szCs w:val="20"/>
        </w:rPr>
        <w:t xml:space="preserve"> </w:t>
      </w:r>
      <w:r>
        <w:rPr>
          <w:rFonts w:hint="eastAsia"/>
          <w:iCs/>
          <w:sz w:val="20"/>
          <w:szCs w:val="20"/>
          <w:lang w:eastAsia="zh-CN"/>
        </w:rPr>
        <w:t>matter</w:t>
      </w:r>
      <w:r>
        <w:rPr>
          <w:iCs/>
          <w:sz w:val="20"/>
          <w:szCs w:val="20"/>
        </w:rPr>
        <w:t xml:space="preserve"> extraction from the l</w:t>
      </w:r>
      <w:r w:rsidRPr="00CB4247">
        <w:rPr>
          <w:iCs/>
          <w:sz w:val="20"/>
          <w:szCs w:val="20"/>
        </w:rPr>
        <w:t>assoed SEM image</w:t>
      </w:r>
      <w:r>
        <w:rPr>
          <w:iCs/>
          <w:sz w:val="20"/>
          <w:szCs w:val="20"/>
        </w:rPr>
        <w:t>s</w:t>
      </w:r>
      <w:r w:rsidRPr="00CB4247">
        <w:rPr>
          <w:iCs/>
          <w:sz w:val="20"/>
          <w:szCs w:val="20"/>
        </w:rPr>
        <w:t xml:space="preserve"> </w:t>
      </w:r>
      <w:r>
        <w:rPr>
          <w:iCs/>
          <w:sz w:val="20"/>
          <w:szCs w:val="20"/>
        </w:rPr>
        <w:t xml:space="preserve">separately </w:t>
      </w:r>
      <w:r w:rsidRPr="00CB4247">
        <w:rPr>
          <w:iCs/>
          <w:sz w:val="20"/>
          <w:szCs w:val="20"/>
        </w:rPr>
        <w:t xml:space="preserve">containing </w:t>
      </w:r>
      <w:r>
        <w:rPr>
          <w:iCs/>
          <w:sz w:val="20"/>
          <w:szCs w:val="20"/>
        </w:rPr>
        <w:t>interparticle pores (</w:t>
      </w:r>
      <w:r w:rsidRPr="00CB4247">
        <w:rPr>
          <w:b/>
          <w:bCs/>
          <w:iCs/>
          <w:sz w:val="20"/>
          <w:szCs w:val="20"/>
        </w:rPr>
        <w:t>b</w:t>
      </w:r>
      <w:r>
        <w:rPr>
          <w:iCs/>
          <w:sz w:val="20"/>
          <w:szCs w:val="20"/>
        </w:rPr>
        <w:t xml:space="preserve">), </w:t>
      </w:r>
      <w:proofErr w:type="spellStart"/>
      <w:r>
        <w:rPr>
          <w:iCs/>
          <w:sz w:val="20"/>
          <w:szCs w:val="20"/>
        </w:rPr>
        <w:t>intercrystalline</w:t>
      </w:r>
      <w:proofErr w:type="spellEnd"/>
      <w:r>
        <w:rPr>
          <w:iCs/>
          <w:sz w:val="20"/>
          <w:szCs w:val="20"/>
        </w:rPr>
        <w:t xml:space="preserve"> pores of pyrite (</w:t>
      </w:r>
      <w:r w:rsidRPr="00CB4247">
        <w:rPr>
          <w:b/>
          <w:bCs/>
          <w:iCs/>
          <w:sz w:val="20"/>
          <w:szCs w:val="20"/>
        </w:rPr>
        <w:t>c</w:t>
      </w:r>
      <w:r>
        <w:rPr>
          <w:iCs/>
          <w:sz w:val="20"/>
          <w:szCs w:val="20"/>
        </w:rPr>
        <w:t>), dissolution pores of feldspar (</w:t>
      </w:r>
      <w:r w:rsidRPr="00CB4247">
        <w:rPr>
          <w:b/>
          <w:bCs/>
          <w:iCs/>
          <w:sz w:val="20"/>
          <w:szCs w:val="20"/>
        </w:rPr>
        <w:t>d</w:t>
      </w:r>
      <w:r>
        <w:rPr>
          <w:iCs/>
          <w:sz w:val="20"/>
          <w:szCs w:val="20"/>
        </w:rPr>
        <w:t>)</w:t>
      </w:r>
      <w:r>
        <w:rPr>
          <w:rFonts w:hint="eastAsia"/>
          <w:iCs/>
          <w:sz w:val="20"/>
          <w:szCs w:val="20"/>
          <w:lang w:eastAsia="zh-CN"/>
        </w:rPr>
        <w:t>,</w:t>
      </w:r>
      <w:r>
        <w:rPr>
          <w:iCs/>
          <w:sz w:val="20"/>
          <w:szCs w:val="20"/>
          <w:lang w:eastAsia="zh-CN"/>
        </w:rPr>
        <w:t xml:space="preserve"> </w:t>
      </w:r>
      <w:r>
        <w:rPr>
          <w:iCs/>
          <w:sz w:val="20"/>
          <w:szCs w:val="20"/>
        </w:rPr>
        <w:t>fractures (</w:t>
      </w:r>
      <w:r w:rsidRPr="00CB4247">
        <w:rPr>
          <w:b/>
          <w:bCs/>
          <w:iCs/>
          <w:sz w:val="20"/>
          <w:szCs w:val="20"/>
        </w:rPr>
        <w:t>e</w:t>
      </w:r>
      <w:r>
        <w:rPr>
          <w:iCs/>
          <w:sz w:val="20"/>
          <w:szCs w:val="20"/>
        </w:rPr>
        <w:t>) and organic matters</w:t>
      </w:r>
      <w:r w:rsidR="00892E1A">
        <w:rPr>
          <w:iCs/>
          <w:sz w:val="20"/>
          <w:szCs w:val="20"/>
        </w:rPr>
        <w:t xml:space="preserve"> </w:t>
      </w:r>
      <w:r w:rsidR="00892E1A">
        <w:rPr>
          <w:rFonts w:hint="eastAsia"/>
          <w:iCs/>
          <w:sz w:val="20"/>
          <w:szCs w:val="20"/>
          <w:lang w:eastAsia="zh-CN"/>
        </w:rPr>
        <w:t>(</w:t>
      </w:r>
      <w:r w:rsidR="00892E1A" w:rsidRPr="00892E1A">
        <w:rPr>
          <w:b/>
          <w:bCs/>
          <w:iCs/>
          <w:sz w:val="20"/>
          <w:szCs w:val="20"/>
          <w:lang w:eastAsia="zh-CN"/>
        </w:rPr>
        <w:t>f</w:t>
      </w:r>
      <w:r w:rsidR="00892E1A">
        <w:rPr>
          <w:iCs/>
          <w:sz w:val="20"/>
          <w:szCs w:val="20"/>
          <w:lang w:eastAsia="zh-CN"/>
        </w:rPr>
        <w:t>)</w:t>
      </w:r>
      <w:r w:rsidRPr="00CB4247">
        <w:rPr>
          <w:iCs/>
          <w:sz w:val="20"/>
          <w:szCs w:val="20"/>
        </w:rPr>
        <w:t xml:space="preserve"> </w:t>
      </w:r>
      <w:r>
        <w:rPr>
          <w:iCs/>
          <w:sz w:val="20"/>
          <w:szCs w:val="20"/>
        </w:rPr>
        <w:t>by using Fiji-</w:t>
      </w:r>
      <w:proofErr w:type="spellStart"/>
      <w:r>
        <w:rPr>
          <w:iCs/>
          <w:sz w:val="20"/>
          <w:szCs w:val="20"/>
        </w:rPr>
        <w:t>imageJ</w:t>
      </w:r>
      <w:proofErr w:type="spellEnd"/>
      <w:r>
        <w:rPr>
          <w:iCs/>
          <w:sz w:val="20"/>
          <w:szCs w:val="20"/>
        </w:rPr>
        <w:t xml:space="preserve"> software</w:t>
      </w:r>
      <w:r w:rsidRPr="00CB4247">
        <w:rPr>
          <w:iCs/>
          <w:sz w:val="20"/>
          <w:szCs w:val="20"/>
        </w:rPr>
        <w:t>. (</w:t>
      </w:r>
      <w:r w:rsidRPr="00A96A1E">
        <w:rPr>
          <w:rFonts w:hint="eastAsia"/>
          <w:b/>
          <w:bCs/>
          <w:iCs/>
          <w:sz w:val="20"/>
          <w:szCs w:val="20"/>
          <w:lang w:eastAsia="zh-CN"/>
        </w:rPr>
        <w:t>g</w:t>
      </w:r>
      <w:r w:rsidRPr="00CB4247">
        <w:rPr>
          <w:iCs/>
          <w:sz w:val="20"/>
          <w:szCs w:val="20"/>
        </w:rPr>
        <w:t xml:space="preserve">) </w:t>
      </w:r>
      <w:r>
        <w:rPr>
          <w:iCs/>
          <w:sz w:val="20"/>
          <w:szCs w:val="20"/>
        </w:rPr>
        <w:t>E</w:t>
      </w:r>
      <w:r w:rsidRPr="00CB4247">
        <w:rPr>
          <w:iCs/>
          <w:sz w:val="20"/>
          <w:szCs w:val="20"/>
        </w:rPr>
        <w:t>xtracted</w:t>
      </w:r>
      <w:r>
        <w:rPr>
          <w:iCs/>
          <w:sz w:val="20"/>
          <w:szCs w:val="20"/>
        </w:rPr>
        <w:t xml:space="preserve"> organic matters and pores with different </w:t>
      </w:r>
      <w:r w:rsidRPr="00CB4247">
        <w:rPr>
          <w:iCs/>
          <w:sz w:val="20"/>
          <w:szCs w:val="20"/>
        </w:rPr>
        <w:t>genetic type</w:t>
      </w:r>
      <w:r>
        <w:rPr>
          <w:iCs/>
          <w:sz w:val="20"/>
          <w:szCs w:val="20"/>
        </w:rPr>
        <w:t>s</w:t>
      </w:r>
      <w:r w:rsidRPr="00CB4247">
        <w:rPr>
          <w:iCs/>
          <w:sz w:val="20"/>
          <w:szCs w:val="20"/>
        </w:rPr>
        <w:t>.</w:t>
      </w:r>
    </w:p>
    <w:p w14:paraId="3A807BB9" w14:textId="77777777" w:rsidR="007672A7" w:rsidRDefault="007672A7" w:rsidP="007672A7">
      <w:pPr>
        <w:autoSpaceDE w:val="0"/>
        <w:autoSpaceDN w:val="0"/>
        <w:adjustRightInd w:val="0"/>
        <w:spacing w:line="480" w:lineRule="auto"/>
        <w:ind w:left="640" w:hanging="640"/>
        <w:jc w:val="center"/>
        <w:rPr>
          <w:iCs/>
          <w:sz w:val="21"/>
          <w:szCs w:val="21"/>
        </w:rPr>
      </w:pPr>
      <w:r>
        <w:rPr>
          <w:iCs/>
          <w:noProof/>
          <w:sz w:val="21"/>
          <w:szCs w:val="21"/>
        </w:rPr>
        <w:lastRenderedPageBreak/>
        <w:drawing>
          <wp:inline distT="0" distB="0" distL="0" distR="0" wp14:anchorId="6A9A5C3F" wp14:editId="3ED1DA18">
            <wp:extent cx="6120000" cy="3287674"/>
            <wp:effectExtent l="0" t="0" r="0" b="8255"/>
            <wp:docPr id="4575085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3287674"/>
                    </a:xfrm>
                    <a:prstGeom prst="rect">
                      <a:avLst/>
                    </a:prstGeom>
                    <a:noFill/>
                    <a:ln>
                      <a:noFill/>
                    </a:ln>
                  </pic:spPr>
                </pic:pic>
              </a:graphicData>
            </a:graphic>
          </wp:inline>
        </w:drawing>
      </w:r>
    </w:p>
    <w:p w14:paraId="6E173A40" w14:textId="077BB650" w:rsidR="007672A7" w:rsidRDefault="007672A7" w:rsidP="007672A7">
      <w:pPr>
        <w:autoSpaceDE w:val="0"/>
        <w:autoSpaceDN w:val="0"/>
        <w:adjustRightInd w:val="0"/>
        <w:spacing w:line="480" w:lineRule="auto"/>
        <w:jc w:val="both"/>
        <w:rPr>
          <w:iCs/>
          <w:sz w:val="21"/>
          <w:szCs w:val="21"/>
        </w:rPr>
      </w:pPr>
      <w:r w:rsidRPr="00183A8E">
        <w:rPr>
          <w:rFonts w:hint="eastAsia"/>
          <w:b/>
          <w:bCs/>
          <w:iCs/>
          <w:sz w:val="21"/>
          <w:szCs w:val="21"/>
          <w:lang w:eastAsia="zh-CN"/>
        </w:rPr>
        <w:t>Fig</w:t>
      </w:r>
      <w:r w:rsidRPr="00183A8E">
        <w:rPr>
          <w:b/>
          <w:bCs/>
          <w:iCs/>
          <w:sz w:val="21"/>
          <w:szCs w:val="21"/>
        </w:rPr>
        <w:t xml:space="preserve">. </w:t>
      </w:r>
      <w:r w:rsidR="00C87F33">
        <w:rPr>
          <w:b/>
          <w:bCs/>
          <w:iCs/>
          <w:sz w:val="21"/>
          <w:szCs w:val="21"/>
        </w:rPr>
        <w:t>S</w:t>
      </w:r>
      <w:r w:rsidRPr="00183A8E">
        <w:rPr>
          <w:b/>
          <w:bCs/>
          <w:iCs/>
          <w:sz w:val="21"/>
          <w:szCs w:val="21"/>
        </w:rPr>
        <w:t>2</w:t>
      </w:r>
      <w:r>
        <w:rPr>
          <w:iCs/>
          <w:sz w:val="21"/>
          <w:szCs w:val="21"/>
        </w:rPr>
        <w:t xml:space="preserve"> </w:t>
      </w:r>
      <w:r>
        <w:rPr>
          <w:iCs/>
          <w:sz w:val="21"/>
          <w:szCs w:val="21"/>
          <w:lang w:eastAsia="zh-CN"/>
        </w:rPr>
        <w:t>Relationships</w:t>
      </w:r>
      <w:r>
        <w:rPr>
          <w:iCs/>
          <w:sz w:val="21"/>
          <w:szCs w:val="21"/>
        </w:rPr>
        <w:t xml:space="preserve"> </w:t>
      </w:r>
      <w:r>
        <w:rPr>
          <w:rFonts w:hint="eastAsia"/>
          <w:iCs/>
          <w:sz w:val="21"/>
          <w:szCs w:val="21"/>
          <w:lang w:eastAsia="zh-CN"/>
        </w:rPr>
        <w:t>between</w:t>
      </w:r>
      <w:r>
        <w:rPr>
          <w:iCs/>
          <w:sz w:val="21"/>
          <w:szCs w:val="21"/>
        </w:rPr>
        <w:t xml:space="preserve"> whole-rock macropore volume measured by </w:t>
      </w:r>
      <w:r w:rsidRPr="00D46B1E">
        <w:rPr>
          <w:sz w:val="21"/>
          <w:szCs w:val="21"/>
        </w:rPr>
        <w:t>mercury injection capillary pressure (MICP)</w:t>
      </w:r>
      <w:r>
        <w:rPr>
          <w:iCs/>
          <w:sz w:val="21"/>
          <w:szCs w:val="21"/>
        </w:rPr>
        <w:t xml:space="preserve"> and geological factors. (</w:t>
      </w:r>
      <w:r w:rsidRPr="00183A8E">
        <w:rPr>
          <w:b/>
          <w:bCs/>
          <w:iCs/>
          <w:sz w:val="21"/>
          <w:szCs w:val="21"/>
        </w:rPr>
        <w:t>a</w:t>
      </w:r>
      <w:r>
        <w:rPr>
          <w:iCs/>
          <w:sz w:val="21"/>
          <w:szCs w:val="21"/>
        </w:rPr>
        <w:t xml:space="preserve">) </w:t>
      </w:r>
      <w:r>
        <w:rPr>
          <w:rFonts w:hint="eastAsia"/>
          <w:iCs/>
          <w:sz w:val="21"/>
          <w:szCs w:val="21"/>
          <w:lang w:eastAsia="zh-CN"/>
        </w:rPr>
        <w:t>M</w:t>
      </w:r>
      <w:r>
        <w:rPr>
          <w:iCs/>
          <w:sz w:val="21"/>
          <w:szCs w:val="21"/>
        </w:rPr>
        <w:t xml:space="preserve">acropore volume </w:t>
      </w:r>
      <w:r>
        <w:rPr>
          <w:iCs/>
          <w:sz w:val="21"/>
          <w:szCs w:val="21"/>
          <w:lang w:eastAsia="zh-CN"/>
        </w:rPr>
        <w:t>shows</w:t>
      </w:r>
      <w:r>
        <w:rPr>
          <w:iCs/>
          <w:sz w:val="21"/>
          <w:szCs w:val="21"/>
        </w:rPr>
        <w:t xml:space="preserve"> </w:t>
      </w:r>
      <w:r>
        <w:rPr>
          <w:iCs/>
          <w:sz w:val="21"/>
          <w:szCs w:val="21"/>
          <w:lang w:eastAsia="zh-CN"/>
        </w:rPr>
        <w:t xml:space="preserve">an evident </w:t>
      </w:r>
      <w:r w:rsidRPr="00183A8E">
        <w:rPr>
          <w:iCs/>
          <w:sz w:val="21"/>
          <w:szCs w:val="21"/>
          <w:lang w:eastAsia="zh-CN"/>
        </w:rPr>
        <w:t xml:space="preserve">logarithmic relationship with </w:t>
      </w:r>
      <w:r>
        <w:rPr>
          <w:iCs/>
          <w:sz w:val="21"/>
          <w:szCs w:val="21"/>
          <w:lang w:eastAsia="zh-CN"/>
        </w:rPr>
        <w:t>TOC content.</w:t>
      </w:r>
      <w:r w:rsidRPr="00183A8E">
        <w:rPr>
          <w:iCs/>
          <w:sz w:val="21"/>
          <w:szCs w:val="21"/>
          <w:lang w:eastAsia="zh-CN"/>
        </w:rPr>
        <w:t xml:space="preserve"> </w:t>
      </w:r>
      <w:r>
        <w:rPr>
          <w:iCs/>
          <w:sz w:val="21"/>
          <w:szCs w:val="21"/>
          <w:lang w:eastAsia="zh-CN"/>
        </w:rPr>
        <w:t>(</w:t>
      </w:r>
      <w:r w:rsidRPr="00183A8E">
        <w:rPr>
          <w:b/>
          <w:bCs/>
          <w:iCs/>
          <w:sz w:val="21"/>
          <w:szCs w:val="21"/>
          <w:lang w:eastAsia="zh-CN"/>
        </w:rPr>
        <w:t>b</w:t>
      </w:r>
      <w:r>
        <w:rPr>
          <w:iCs/>
          <w:sz w:val="21"/>
          <w:szCs w:val="21"/>
          <w:lang w:eastAsia="zh-CN"/>
        </w:rPr>
        <w:t xml:space="preserve">) </w:t>
      </w:r>
      <w:r>
        <w:rPr>
          <w:rFonts w:hint="eastAsia"/>
          <w:iCs/>
          <w:sz w:val="21"/>
          <w:szCs w:val="21"/>
          <w:lang w:eastAsia="zh-CN"/>
        </w:rPr>
        <w:t>M</w:t>
      </w:r>
      <w:r>
        <w:rPr>
          <w:iCs/>
          <w:sz w:val="21"/>
          <w:szCs w:val="21"/>
        </w:rPr>
        <w:t xml:space="preserve">acropore volume </w:t>
      </w:r>
      <w:r>
        <w:rPr>
          <w:iCs/>
          <w:sz w:val="21"/>
          <w:szCs w:val="21"/>
          <w:lang w:eastAsia="zh-CN"/>
        </w:rPr>
        <w:t>shows</w:t>
      </w:r>
      <w:r>
        <w:rPr>
          <w:iCs/>
          <w:sz w:val="21"/>
          <w:szCs w:val="21"/>
        </w:rPr>
        <w:t xml:space="preserve"> </w:t>
      </w:r>
      <w:r>
        <w:rPr>
          <w:iCs/>
          <w:sz w:val="21"/>
          <w:szCs w:val="21"/>
          <w:lang w:eastAsia="zh-CN"/>
        </w:rPr>
        <w:t xml:space="preserve">a </w:t>
      </w:r>
      <w:r w:rsidRPr="00183A8E">
        <w:rPr>
          <w:iCs/>
          <w:sz w:val="21"/>
          <w:szCs w:val="21"/>
          <w:lang w:eastAsia="zh-CN"/>
        </w:rPr>
        <w:t xml:space="preserve">linear relationship with </w:t>
      </w:r>
      <w:r>
        <w:rPr>
          <w:iCs/>
          <w:sz w:val="21"/>
          <w:szCs w:val="21"/>
          <w:lang w:eastAsia="zh-CN"/>
        </w:rPr>
        <w:t>TOC content</w:t>
      </w:r>
      <w:r>
        <w:rPr>
          <w:iCs/>
          <w:sz w:val="21"/>
          <w:szCs w:val="21"/>
        </w:rPr>
        <w:t>. (</w:t>
      </w:r>
      <w:r>
        <w:rPr>
          <w:b/>
          <w:bCs/>
          <w:iCs/>
          <w:sz w:val="20"/>
          <w:szCs w:val="20"/>
        </w:rPr>
        <w:t>c</w:t>
      </w:r>
      <w:r w:rsidRPr="00B21861">
        <w:rPr>
          <w:iCs/>
          <w:sz w:val="21"/>
          <w:szCs w:val="21"/>
        </w:rPr>
        <w:t>–</w:t>
      </w:r>
      <w:r>
        <w:rPr>
          <w:b/>
          <w:bCs/>
          <w:iCs/>
          <w:sz w:val="21"/>
          <w:szCs w:val="21"/>
        </w:rPr>
        <w:t>f</w:t>
      </w:r>
      <w:r>
        <w:rPr>
          <w:iCs/>
          <w:sz w:val="21"/>
          <w:szCs w:val="21"/>
        </w:rPr>
        <w:t xml:space="preserve">) </w:t>
      </w:r>
      <w:r>
        <w:rPr>
          <w:rFonts w:hint="eastAsia"/>
          <w:iCs/>
          <w:sz w:val="21"/>
          <w:szCs w:val="21"/>
          <w:lang w:eastAsia="zh-CN"/>
        </w:rPr>
        <w:t>M</w:t>
      </w:r>
      <w:r>
        <w:rPr>
          <w:iCs/>
          <w:sz w:val="21"/>
          <w:szCs w:val="21"/>
        </w:rPr>
        <w:t xml:space="preserve">acropore volume </w:t>
      </w:r>
      <w:r>
        <w:rPr>
          <w:iCs/>
          <w:sz w:val="21"/>
          <w:szCs w:val="21"/>
          <w:lang w:eastAsia="zh-CN"/>
        </w:rPr>
        <w:t>shows</w:t>
      </w:r>
      <w:r>
        <w:rPr>
          <w:iCs/>
          <w:sz w:val="21"/>
          <w:szCs w:val="21"/>
        </w:rPr>
        <w:t xml:space="preserve"> </w:t>
      </w:r>
      <w:r w:rsidRPr="00183A8E">
        <w:rPr>
          <w:iCs/>
          <w:sz w:val="21"/>
          <w:szCs w:val="21"/>
        </w:rPr>
        <w:t xml:space="preserve">ambiguous </w:t>
      </w:r>
      <w:r>
        <w:rPr>
          <w:iCs/>
          <w:sz w:val="21"/>
          <w:szCs w:val="21"/>
        </w:rPr>
        <w:t>correlations with pyrite (</w:t>
      </w:r>
      <w:r w:rsidRPr="00183A8E">
        <w:rPr>
          <w:b/>
          <w:bCs/>
          <w:iCs/>
          <w:sz w:val="21"/>
          <w:szCs w:val="21"/>
        </w:rPr>
        <w:t>c</w:t>
      </w:r>
      <w:r>
        <w:rPr>
          <w:iCs/>
          <w:sz w:val="21"/>
          <w:szCs w:val="21"/>
        </w:rPr>
        <w:t>), carbonates (</w:t>
      </w:r>
      <w:r w:rsidRPr="00183A8E">
        <w:rPr>
          <w:b/>
          <w:bCs/>
          <w:iCs/>
          <w:sz w:val="21"/>
          <w:szCs w:val="21"/>
        </w:rPr>
        <w:t>d</w:t>
      </w:r>
      <w:r>
        <w:rPr>
          <w:iCs/>
          <w:sz w:val="21"/>
          <w:szCs w:val="21"/>
        </w:rPr>
        <w:t>), clay minerals (</w:t>
      </w:r>
      <w:r w:rsidRPr="00183A8E">
        <w:rPr>
          <w:b/>
          <w:bCs/>
          <w:iCs/>
          <w:sz w:val="21"/>
          <w:szCs w:val="21"/>
        </w:rPr>
        <w:t>e</w:t>
      </w:r>
      <w:r>
        <w:rPr>
          <w:iCs/>
          <w:sz w:val="21"/>
          <w:szCs w:val="21"/>
        </w:rPr>
        <w:t>) and feldspar (</w:t>
      </w:r>
      <w:r w:rsidRPr="00183A8E">
        <w:rPr>
          <w:b/>
          <w:bCs/>
          <w:iCs/>
          <w:sz w:val="21"/>
          <w:szCs w:val="21"/>
        </w:rPr>
        <w:t>f</w:t>
      </w:r>
      <w:r>
        <w:rPr>
          <w:iCs/>
          <w:sz w:val="21"/>
          <w:szCs w:val="21"/>
        </w:rPr>
        <w:t>).</w:t>
      </w:r>
      <w:r>
        <w:rPr>
          <w:iCs/>
          <w:sz w:val="21"/>
          <w:szCs w:val="21"/>
        </w:rPr>
        <w:br w:type="page"/>
      </w:r>
    </w:p>
    <w:p w14:paraId="0C22A57C" w14:textId="77777777" w:rsidR="007672A7" w:rsidRDefault="007672A7" w:rsidP="007672A7">
      <w:pPr>
        <w:autoSpaceDE w:val="0"/>
        <w:autoSpaceDN w:val="0"/>
        <w:adjustRightInd w:val="0"/>
        <w:spacing w:line="480" w:lineRule="auto"/>
        <w:ind w:left="640" w:hanging="640"/>
        <w:jc w:val="center"/>
        <w:rPr>
          <w:iCs/>
          <w:sz w:val="21"/>
          <w:szCs w:val="21"/>
        </w:rPr>
      </w:pPr>
      <w:r>
        <w:rPr>
          <w:iCs/>
          <w:noProof/>
          <w:sz w:val="21"/>
          <w:szCs w:val="21"/>
        </w:rPr>
        <w:lastRenderedPageBreak/>
        <w:drawing>
          <wp:inline distT="0" distB="0" distL="0" distR="0" wp14:anchorId="13A89234" wp14:editId="44FD934E">
            <wp:extent cx="4932680" cy="2021205"/>
            <wp:effectExtent l="0" t="0" r="1270" b="0"/>
            <wp:docPr id="8444159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32680" cy="2021205"/>
                    </a:xfrm>
                    <a:prstGeom prst="rect">
                      <a:avLst/>
                    </a:prstGeom>
                    <a:noFill/>
                    <a:ln>
                      <a:noFill/>
                    </a:ln>
                  </pic:spPr>
                </pic:pic>
              </a:graphicData>
            </a:graphic>
          </wp:inline>
        </w:drawing>
      </w:r>
    </w:p>
    <w:p w14:paraId="2FD34EC8" w14:textId="1088A2EF" w:rsidR="00F86F13" w:rsidRDefault="007672A7" w:rsidP="007672A7">
      <w:pPr>
        <w:autoSpaceDE w:val="0"/>
        <w:autoSpaceDN w:val="0"/>
        <w:adjustRightInd w:val="0"/>
        <w:spacing w:line="480" w:lineRule="auto"/>
        <w:jc w:val="both"/>
        <w:rPr>
          <w:iCs/>
          <w:sz w:val="21"/>
          <w:szCs w:val="21"/>
        </w:rPr>
        <w:sectPr w:rsidR="00F86F13" w:rsidSect="004A25F3">
          <w:footerReference w:type="default" r:id="rId14"/>
          <w:pgSz w:w="11906" w:h="16838" w:code="9"/>
          <w:pgMar w:top="851" w:right="851" w:bottom="851" w:left="851" w:header="720" w:footer="397" w:gutter="0"/>
          <w:lnNumType w:countBy="1" w:restart="continuous"/>
          <w:cols w:space="720"/>
          <w:docGrid w:linePitch="360"/>
        </w:sectPr>
      </w:pPr>
      <w:r w:rsidRPr="00183A8E">
        <w:rPr>
          <w:rFonts w:hint="eastAsia"/>
          <w:b/>
          <w:bCs/>
          <w:iCs/>
          <w:sz w:val="21"/>
          <w:szCs w:val="21"/>
          <w:lang w:eastAsia="zh-CN"/>
        </w:rPr>
        <w:t>Fig</w:t>
      </w:r>
      <w:r w:rsidRPr="00183A8E">
        <w:rPr>
          <w:b/>
          <w:bCs/>
          <w:iCs/>
          <w:sz w:val="21"/>
          <w:szCs w:val="21"/>
        </w:rPr>
        <w:t xml:space="preserve">. </w:t>
      </w:r>
      <w:r w:rsidR="00C87F33">
        <w:rPr>
          <w:b/>
          <w:bCs/>
          <w:iCs/>
          <w:sz w:val="21"/>
          <w:szCs w:val="21"/>
        </w:rPr>
        <w:t>S</w:t>
      </w:r>
      <w:r>
        <w:rPr>
          <w:b/>
          <w:bCs/>
          <w:iCs/>
          <w:sz w:val="21"/>
          <w:szCs w:val="21"/>
        </w:rPr>
        <w:t>3</w:t>
      </w:r>
      <w:r>
        <w:rPr>
          <w:iCs/>
          <w:sz w:val="21"/>
          <w:szCs w:val="21"/>
        </w:rPr>
        <w:t xml:space="preserve"> </w:t>
      </w:r>
      <w:r>
        <w:rPr>
          <w:iCs/>
          <w:sz w:val="21"/>
          <w:szCs w:val="21"/>
          <w:lang w:eastAsia="zh-CN"/>
        </w:rPr>
        <w:t>Relationships</w:t>
      </w:r>
      <w:r>
        <w:rPr>
          <w:iCs/>
          <w:sz w:val="21"/>
          <w:szCs w:val="21"/>
        </w:rPr>
        <w:t xml:space="preserve"> of TOC with </w:t>
      </w:r>
      <w:r>
        <w:rPr>
          <w:iCs/>
          <w:sz w:val="21"/>
          <w:szCs w:val="21"/>
          <w:lang w:eastAsia="zh-CN"/>
        </w:rPr>
        <w:t>quartz and pyrite. (</w:t>
      </w:r>
      <w:r w:rsidRPr="009C111A">
        <w:rPr>
          <w:b/>
          <w:bCs/>
          <w:iCs/>
          <w:sz w:val="21"/>
          <w:szCs w:val="21"/>
          <w:lang w:eastAsia="zh-CN"/>
        </w:rPr>
        <w:t>a</w:t>
      </w:r>
      <w:r>
        <w:rPr>
          <w:iCs/>
          <w:sz w:val="21"/>
          <w:szCs w:val="21"/>
          <w:lang w:eastAsia="zh-CN"/>
        </w:rPr>
        <w:t>) TOC content has an obvious negative correlation with quartz content. (</w:t>
      </w:r>
      <w:r w:rsidRPr="009C111A">
        <w:rPr>
          <w:b/>
          <w:bCs/>
          <w:iCs/>
          <w:sz w:val="21"/>
          <w:szCs w:val="21"/>
          <w:lang w:eastAsia="zh-CN"/>
        </w:rPr>
        <w:t>b</w:t>
      </w:r>
      <w:r>
        <w:rPr>
          <w:iCs/>
          <w:sz w:val="21"/>
          <w:szCs w:val="21"/>
          <w:lang w:eastAsia="zh-CN"/>
        </w:rPr>
        <w:t>) TOC content has an obvious positive correlation with pyrite content.</w:t>
      </w:r>
    </w:p>
    <w:p w14:paraId="60D5AD1A" w14:textId="23F8FC93" w:rsidR="007672A7" w:rsidRPr="00C87F33" w:rsidRDefault="007672A7" w:rsidP="007672A7">
      <w:pPr>
        <w:spacing w:afterLines="50" w:after="120" w:line="312" w:lineRule="auto"/>
        <w:rPr>
          <w:szCs w:val="24"/>
        </w:rPr>
      </w:pPr>
      <w:r w:rsidRPr="00C87F33">
        <w:rPr>
          <w:b/>
          <w:bCs/>
          <w:szCs w:val="24"/>
          <w:shd w:val="clear" w:color="auto" w:fill="FFFFFF"/>
        </w:rPr>
        <w:lastRenderedPageBreak/>
        <w:t xml:space="preserve">Table </w:t>
      </w:r>
      <w:r w:rsidR="00C87F33" w:rsidRPr="00C87F33">
        <w:rPr>
          <w:b/>
          <w:bCs/>
          <w:szCs w:val="24"/>
          <w:shd w:val="clear" w:color="auto" w:fill="FFFFFF"/>
        </w:rPr>
        <w:t>S</w:t>
      </w:r>
      <w:r w:rsidRPr="00C87F33">
        <w:rPr>
          <w:b/>
          <w:bCs/>
          <w:szCs w:val="24"/>
          <w:shd w:val="clear" w:color="auto" w:fill="FFFFFF"/>
        </w:rPr>
        <w:t>1</w:t>
      </w:r>
      <w:r w:rsidRPr="00C87F33">
        <w:rPr>
          <w:szCs w:val="24"/>
          <w:shd w:val="clear" w:color="auto" w:fill="FFFFFF"/>
        </w:rPr>
        <w:t xml:space="preserve"> Sampling information, lithology, total organic carbon (TOC), vitrinite reflectance (</w:t>
      </w:r>
      <w:r w:rsidRPr="00C87F33">
        <w:rPr>
          <w:i/>
          <w:iCs/>
          <w:szCs w:val="24"/>
          <w:shd w:val="clear" w:color="auto" w:fill="FFFFFF"/>
        </w:rPr>
        <w:t>R</w:t>
      </w:r>
      <w:r w:rsidRPr="00C87F33">
        <w:rPr>
          <w:szCs w:val="24"/>
          <w:shd w:val="clear" w:color="auto" w:fill="FFFFFF"/>
          <w:vertAlign w:val="subscript"/>
        </w:rPr>
        <w:t>o</w:t>
      </w:r>
      <w:r w:rsidRPr="00C87F33">
        <w:rPr>
          <w:szCs w:val="24"/>
          <w:shd w:val="clear" w:color="auto" w:fill="FFFFFF"/>
        </w:rPr>
        <w:t>) and mineral composition of the Chang-7 shale oil reservoir samples of the Ordos basin.</w:t>
      </w: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133"/>
        <w:gridCol w:w="1368"/>
        <w:gridCol w:w="1610"/>
        <w:gridCol w:w="1026"/>
        <w:gridCol w:w="1147"/>
        <w:gridCol w:w="1798"/>
        <w:gridCol w:w="1571"/>
        <w:gridCol w:w="1453"/>
        <w:gridCol w:w="1795"/>
        <w:gridCol w:w="1099"/>
      </w:tblGrid>
      <w:tr w:rsidR="007672A7" w:rsidRPr="00C87F33" w14:paraId="405958AE" w14:textId="77777777" w:rsidTr="002E5BE1">
        <w:trPr>
          <w:trHeight w:val="312"/>
          <w:jc w:val="center"/>
        </w:trPr>
        <w:tc>
          <w:tcPr>
            <w:tcW w:w="375" w:type="pct"/>
            <w:vMerge w:val="restart"/>
            <w:tcBorders>
              <w:top w:val="single" w:sz="4" w:space="0" w:color="auto"/>
            </w:tcBorders>
            <w:vAlign w:val="center"/>
          </w:tcPr>
          <w:p w14:paraId="005EB00A" w14:textId="77777777" w:rsidR="007672A7" w:rsidRPr="00C87F33" w:rsidRDefault="007672A7" w:rsidP="002E5BE1">
            <w:pPr>
              <w:spacing w:line="312" w:lineRule="auto"/>
              <w:rPr>
                <w:color w:val="000000" w:themeColor="text1"/>
                <w:szCs w:val="24"/>
              </w:rPr>
            </w:pPr>
            <w:r w:rsidRPr="00C87F33">
              <w:rPr>
                <w:color w:val="000000" w:themeColor="text1"/>
                <w:szCs w:val="24"/>
              </w:rPr>
              <w:t>Sample No.</w:t>
            </w:r>
          </w:p>
        </w:tc>
        <w:tc>
          <w:tcPr>
            <w:tcW w:w="374" w:type="pct"/>
            <w:vMerge w:val="restart"/>
            <w:tcBorders>
              <w:top w:val="single" w:sz="4" w:space="0" w:color="auto"/>
            </w:tcBorders>
            <w:vAlign w:val="center"/>
          </w:tcPr>
          <w:p w14:paraId="4B943132" w14:textId="77777777" w:rsidR="007672A7" w:rsidRPr="00C87F33" w:rsidRDefault="007672A7" w:rsidP="002E5BE1">
            <w:pPr>
              <w:spacing w:line="312" w:lineRule="auto"/>
              <w:rPr>
                <w:color w:val="000000" w:themeColor="text1"/>
                <w:szCs w:val="24"/>
              </w:rPr>
            </w:pPr>
            <w:r w:rsidRPr="00C87F33">
              <w:rPr>
                <w:color w:val="000000" w:themeColor="text1"/>
                <w:szCs w:val="24"/>
              </w:rPr>
              <w:t>Well</w:t>
            </w:r>
          </w:p>
        </w:tc>
        <w:tc>
          <w:tcPr>
            <w:tcW w:w="452" w:type="pct"/>
            <w:tcBorders>
              <w:top w:val="single" w:sz="4" w:space="0" w:color="auto"/>
            </w:tcBorders>
            <w:vAlign w:val="center"/>
          </w:tcPr>
          <w:p w14:paraId="0F302289" w14:textId="77777777" w:rsidR="007672A7" w:rsidRPr="00C87F33" w:rsidRDefault="007672A7" w:rsidP="002E5BE1">
            <w:pPr>
              <w:spacing w:line="312" w:lineRule="auto"/>
              <w:rPr>
                <w:color w:val="000000" w:themeColor="text1"/>
                <w:szCs w:val="24"/>
              </w:rPr>
            </w:pPr>
            <w:r w:rsidRPr="00C87F33">
              <w:rPr>
                <w:color w:val="000000" w:themeColor="text1"/>
                <w:szCs w:val="24"/>
              </w:rPr>
              <w:t>Depth</w:t>
            </w:r>
          </w:p>
        </w:tc>
        <w:tc>
          <w:tcPr>
            <w:tcW w:w="532" w:type="pct"/>
            <w:vMerge w:val="restart"/>
            <w:tcBorders>
              <w:top w:val="single" w:sz="4" w:space="0" w:color="auto"/>
            </w:tcBorders>
            <w:vAlign w:val="center"/>
          </w:tcPr>
          <w:p w14:paraId="44A99BB0" w14:textId="77777777" w:rsidR="007672A7" w:rsidRPr="00C87F33" w:rsidRDefault="007672A7" w:rsidP="002E5BE1">
            <w:pPr>
              <w:spacing w:line="312" w:lineRule="auto"/>
              <w:rPr>
                <w:color w:val="000000" w:themeColor="text1"/>
                <w:szCs w:val="24"/>
              </w:rPr>
            </w:pPr>
            <w:r w:rsidRPr="00C87F33">
              <w:rPr>
                <w:color w:val="000000" w:themeColor="text1"/>
                <w:szCs w:val="24"/>
              </w:rPr>
              <w:t>Lithology</w:t>
            </w:r>
          </w:p>
        </w:tc>
        <w:tc>
          <w:tcPr>
            <w:tcW w:w="339" w:type="pct"/>
            <w:vMerge w:val="restart"/>
            <w:tcBorders>
              <w:top w:val="single" w:sz="4" w:space="0" w:color="auto"/>
            </w:tcBorders>
            <w:vAlign w:val="center"/>
          </w:tcPr>
          <w:p w14:paraId="39C69870" w14:textId="77777777" w:rsidR="007672A7" w:rsidRPr="00C87F33" w:rsidRDefault="007672A7" w:rsidP="002E5BE1">
            <w:pPr>
              <w:spacing w:line="312" w:lineRule="auto"/>
              <w:rPr>
                <w:color w:val="000000" w:themeColor="text1"/>
                <w:szCs w:val="24"/>
              </w:rPr>
            </w:pPr>
            <w:r w:rsidRPr="00C87F33">
              <w:rPr>
                <w:i/>
                <w:iCs/>
                <w:szCs w:val="24"/>
                <w:shd w:val="clear" w:color="auto" w:fill="FFFFFF"/>
              </w:rPr>
              <w:t>R</w:t>
            </w:r>
            <w:r w:rsidRPr="00C87F33">
              <w:rPr>
                <w:szCs w:val="24"/>
                <w:shd w:val="clear" w:color="auto" w:fill="FFFFFF"/>
                <w:vertAlign w:val="subscript"/>
              </w:rPr>
              <w:t>o</w:t>
            </w:r>
          </w:p>
          <w:p w14:paraId="12D2D0F0" w14:textId="77777777" w:rsidR="007672A7" w:rsidRPr="00C87F33" w:rsidRDefault="007672A7" w:rsidP="002E5BE1">
            <w:pPr>
              <w:spacing w:line="312" w:lineRule="auto"/>
              <w:rPr>
                <w:color w:val="000000" w:themeColor="text1"/>
                <w:szCs w:val="24"/>
              </w:rPr>
            </w:pPr>
            <w:r w:rsidRPr="00C87F33">
              <w:rPr>
                <w:color w:val="000000" w:themeColor="text1"/>
                <w:szCs w:val="24"/>
              </w:rPr>
              <w:t>(%)</w:t>
            </w:r>
          </w:p>
        </w:tc>
        <w:tc>
          <w:tcPr>
            <w:tcW w:w="379" w:type="pct"/>
            <w:vMerge w:val="restart"/>
            <w:tcBorders>
              <w:top w:val="single" w:sz="4" w:space="0" w:color="auto"/>
            </w:tcBorders>
            <w:vAlign w:val="center"/>
          </w:tcPr>
          <w:p w14:paraId="3CA64F45" w14:textId="77777777" w:rsidR="007672A7" w:rsidRPr="00C87F33" w:rsidRDefault="007672A7" w:rsidP="002E5BE1">
            <w:pPr>
              <w:spacing w:line="312" w:lineRule="auto"/>
              <w:rPr>
                <w:color w:val="000000" w:themeColor="text1"/>
                <w:szCs w:val="24"/>
              </w:rPr>
            </w:pPr>
            <w:r w:rsidRPr="00C87F33">
              <w:rPr>
                <w:color w:val="000000" w:themeColor="text1"/>
                <w:szCs w:val="24"/>
              </w:rPr>
              <w:t>TOC</w:t>
            </w:r>
          </w:p>
          <w:p w14:paraId="533BD9DD" w14:textId="77777777" w:rsidR="007672A7" w:rsidRPr="00C87F33" w:rsidRDefault="007672A7" w:rsidP="002E5BE1">
            <w:pPr>
              <w:spacing w:line="312" w:lineRule="auto"/>
              <w:rPr>
                <w:color w:val="000000" w:themeColor="text1"/>
                <w:szCs w:val="24"/>
              </w:rPr>
            </w:pPr>
            <w:r w:rsidRPr="00C87F33">
              <w:rPr>
                <w:color w:val="000000"/>
                <w:szCs w:val="24"/>
              </w:rPr>
              <w:t>(</w:t>
            </w:r>
            <w:proofErr w:type="spellStart"/>
            <w:r w:rsidRPr="00C87F33">
              <w:rPr>
                <w:color w:val="000000"/>
                <w:szCs w:val="24"/>
              </w:rPr>
              <w:t>wt</w:t>
            </w:r>
            <w:proofErr w:type="spellEnd"/>
            <w:r w:rsidRPr="00C87F33">
              <w:rPr>
                <w:color w:val="000000"/>
                <w:szCs w:val="24"/>
              </w:rPr>
              <w:t>%)</w:t>
            </w:r>
          </w:p>
        </w:tc>
        <w:tc>
          <w:tcPr>
            <w:tcW w:w="2549" w:type="pct"/>
            <w:gridSpan w:val="5"/>
            <w:tcBorders>
              <w:top w:val="single" w:sz="4" w:space="0" w:color="auto"/>
              <w:bottom w:val="single" w:sz="4" w:space="0" w:color="auto"/>
            </w:tcBorders>
            <w:vAlign w:val="center"/>
          </w:tcPr>
          <w:p w14:paraId="3A21DE49" w14:textId="77777777" w:rsidR="007672A7" w:rsidRPr="00C87F33" w:rsidRDefault="007672A7" w:rsidP="002E5BE1">
            <w:pPr>
              <w:spacing w:line="312" w:lineRule="auto"/>
              <w:rPr>
                <w:color w:val="000000" w:themeColor="text1"/>
                <w:szCs w:val="24"/>
              </w:rPr>
            </w:pPr>
            <w:r w:rsidRPr="00C87F33">
              <w:rPr>
                <w:color w:val="000000"/>
                <w:szCs w:val="24"/>
              </w:rPr>
              <w:t>Mineral content (</w:t>
            </w:r>
            <w:proofErr w:type="spellStart"/>
            <w:r w:rsidRPr="00C87F33">
              <w:rPr>
                <w:color w:val="000000"/>
                <w:szCs w:val="24"/>
              </w:rPr>
              <w:t>wt</w:t>
            </w:r>
            <w:proofErr w:type="spellEnd"/>
            <w:r w:rsidRPr="00C87F33">
              <w:rPr>
                <w:color w:val="000000"/>
                <w:szCs w:val="24"/>
              </w:rPr>
              <w:t>%)</w:t>
            </w:r>
          </w:p>
        </w:tc>
      </w:tr>
      <w:tr w:rsidR="007672A7" w:rsidRPr="00C87F33" w14:paraId="69F79808" w14:textId="77777777" w:rsidTr="002E5BE1">
        <w:trPr>
          <w:trHeight w:val="312"/>
          <w:jc w:val="center"/>
        </w:trPr>
        <w:tc>
          <w:tcPr>
            <w:tcW w:w="375" w:type="pct"/>
            <w:vMerge/>
            <w:tcBorders>
              <w:bottom w:val="single" w:sz="4" w:space="0" w:color="auto"/>
            </w:tcBorders>
            <w:vAlign w:val="center"/>
          </w:tcPr>
          <w:p w14:paraId="3EABF3F6" w14:textId="77777777" w:rsidR="007672A7" w:rsidRPr="00C87F33" w:rsidRDefault="007672A7" w:rsidP="002E5BE1">
            <w:pPr>
              <w:spacing w:line="312" w:lineRule="auto"/>
              <w:rPr>
                <w:color w:val="000000" w:themeColor="text1"/>
                <w:szCs w:val="24"/>
              </w:rPr>
            </w:pPr>
          </w:p>
        </w:tc>
        <w:tc>
          <w:tcPr>
            <w:tcW w:w="374" w:type="pct"/>
            <w:vMerge/>
            <w:tcBorders>
              <w:bottom w:val="single" w:sz="4" w:space="0" w:color="auto"/>
            </w:tcBorders>
            <w:vAlign w:val="center"/>
          </w:tcPr>
          <w:p w14:paraId="65BAFBA8" w14:textId="77777777" w:rsidR="007672A7" w:rsidRPr="00C87F33" w:rsidRDefault="007672A7" w:rsidP="002E5BE1">
            <w:pPr>
              <w:spacing w:line="312" w:lineRule="auto"/>
              <w:rPr>
                <w:color w:val="000000" w:themeColor="text1"/>
                <w:szCs w:val="24"/>
              </w:rPr>
            </w:pPr>
          </w:p>
        </w:tc>
        <w:tc>
          <w:tcPr>
            <w:tcW w:w="452" w:type="pct"/>
            <w:tcBorders>
              <w:bottom w:val="single" w:sz="4" w:space="0" w:color="auto"/>
            </w:tcBorders>
            <w:vAlign w:val="center"/>
          </w:tcPr>
          <w:p w14:paraId="51554D52" w14:textId="77777777" w:rsidR="007672A7" w:rsidRPr="00C87F33" w:rsidRDefault="007672A7" w:rsidP="002E5BE1">
            <w:pPr>
              <w:spacing w:line="312" w:lineRule="auto"/>
              <w:rPr>
                <w:color w:val="000000" w:themeColor="text1"/>
                <w:szCs w:val="24"/>
              </w:rPr>
            </w:pPr>
            <w:r w:rsidRPr="00C87F33">
              <w:rPr>
                <w:color w:val="000000" w:themeColor="text1"/>
                <w:szCs w:val="24"/>
              </w:rPr>
              <w:t>(m)</w:t>
            </w:r>
          </w:p>
        </w:tc>
        <w:tc>
          <w:tcPr>
            <w:tcW w:w="532" w:type="pct"/>
            <w:vMerge/>
            <w:tcBorders>
              <w:bottom w:val="single" w:sz="4" w:space="0" w:color="auto"/>
            </w:tcBorders>
            <w:vAlign w:val="center"/>
          </w:tcPr>
          <w:p w14:paraId="50843534" w14:textId="77777777" w:rsidR="007672A7" w:rsidRPr="00C87F33" w:rsidRDefault="007672A7" w:rsidP="002E5BE1">
            <w:pPr>
              <w:spacing w:line="312" w:lineRule="auto"/>
              <w:rPr>
                <w:color w:val="000000" w:themeColor="text1"/>
                <w:szCs w:val="24"/>
              </w:rPr>
            </w:pPr>
          </w:p>
        </w:tc>
        <w:tc>
          <w:tcPr>
            <w:tcW w:w="339" w:type="pct"/>
            <w:vMerge/>
            <w:tcBorders>
              <w:bottom w:val="single" w:sz="4" w:space="0" w:color="auto"/>
            </w:tcBorders>
            <w:vAlign w:val="center"/>
          </w:tcPr>
          <w:p w14:paraId="7AF9F3BD" w14:textId="77777777" w:rsidR="007672A7" w:rsidRPr="00C87F33" w:rsidRDefault="007672A7" w:rsidP="002E5BE1">
            <w:pPr>
              <w:spacing w:line="312" w:lineRule="auto"/>
              <w:rPr>
                <w:color w:val="000000" w:themeColor="text1"/>
                <w:szCs w:val="24"/>
              </w:rPr>
            </w:pPr>
          </w:p>
        </w:tc>
        <w:tc>
          <w:tcPr>
            <w:tcW w:w="379" w:type="pct"/>
            <w:vMerge/>
            <w:tcBorders>
              <w:bottom w:val="single" w:sz="4" w:space="0" w:color="auto"/>
            </w:tcBorders>
            <w:vAlign w:val="center"/>
          </w:tcPr>
          <w:p w14:paraId="6208906B" w14:textId="77777777" w:rsidR="007672A7" w:rsidRPr="00C87F33" w:rsidRDefault="007672A7" w:rsidP="002E5BE1">
            <w:pPr>
              <w:spacing w:line="312" w:lineRule="auto"/>
              <w:rPr>
                <w:color w:val="000000" w:themeColor="text1"/>
                <w:szCs w:val="24"/>
              </w:rPr>
            </w:pPr>
          </w:p>
        </w:tc>
        <w:tc>
          <w:tcPr>
            <w:tcW w:w="594" w:type="pct"/>
            <w:tcBorders>
              <w:top w:val="single" w:sz="4" w:space="0" w:color="auto"/>
              <w:bottom w:val="single" w:sz="4" w:space="0" w:color="auto"/>
            </w:tcBorders>
            <w:vAlign w:val="center"/>
          </w:tcPr>
          <w:p w14:paraId="7D995553" w14:textId="77777777" w:rsidR="007672A7" w:rsidRPr="00C87F33" w:rsidRDefault="007672A7" w:rsidP="002E5BE1">
            <w:pPr>
              <w:spacing w:line="312" w:lineRule="auto"/>
              <w:rPr>
                <w:color w:val="000000" w:themeColor="text1"/>
                <w:szCs w:val="24"/>
              </w:rPr>
            </w:pPr>
            <w:r w:rsidRPr="00C87F33">
              <w:rPr>
                <w:color w:val="000000" w:themeColor="text1"/>
                <w:szCs w:val="24"/>
              </w:rPr>
              <w:t>Clay minerals</w:t>
            </w:r>
          </w:p>
        </w:tc>
        <w:tc>
          <w:tcPr>
            <w:tcW w:w="519" w:type="pct"/>
            <w:tcBorders>
              <w:top w:val="single" w:sz="4" w:space="0" w:color="auto"/>
              <w:bottom w:val="single" w:sz="4" w:space="0" w:color="auto"/>
            </w:tcBorders>
            <w:vAlign w:val="center"/>
          </w:tcPr>
          <w:p w14:paraId="7E6B4609" w14:textId="77777777" w:rsidR="007672A7" w:rsidRPr="00C87F33" w:rsidRDefault="007672A7" w:rsidP="002E5BE1">
            <w:pPr>
              <w:spacing w:line="312" w:lineRule="auto"/>
              <w:rPr>
                <w:color w:val="000000" w:themeColor="text1"/>
                <w:szCs w:val="24"/>
              </w:rPr>
            </w:pPr>
            <w:r w:rsidRPr="00C87F33">
              <w:rPr>
                <w:color w:val="000000" w:themeColor="text1"/>
                <w:szCs w:val="24"/>
              </w:rPr>
              <w:t>Quartz</w:t>
            </w:r>
          </w:p>
        </w:tc>
        <w:tc>
          <w:tcPr>
            <w:tcW w:w="480" w:type="pct"/>
            <w:tcBorders>
              <w:top w:val="single" w:sz="4" w:space="0" w:color="auto"/>
              <w:bottom w:val="single" w:sz="4" w:space="0" w:color="auto"/>
            </w:tcBorders>
            <w:vAlign w:val="center"/>
          </w:tcPr>
          <w:p w14:paraId="746AD541" w14:textId="77777777" w:rsidR="007672A7" w:rsidRPr="00C87F33" w:rsidRDefault="007672A7" w:rsidP="002E5BE1">
            <w:pPr>
              <w:spacing w:line="312" w:lineRule="auto"/>
              <w:rPr>
                <w:color w:val="000000" w:themeColor="text1"/>
                <w:szCs w:val="24"/>
              </w:rPr>
            </w:pPr>
            <w:r w:rsidRPr="00C87F33">
              <w:rPr>
                <w:color w:val="000000" w:themeColor="text1"/>
                <w:szCs w:val="24"/>
              </w:rPr>
              <w:t>Feldspar</w:t>
            </w:r>
          </w:p>
        </w:tc>
        <w:tc>
          <w:tcPr>
            <w:tcW w:w="593" w:type="pct"/>
            <w:tcBorders>
              <w:top w:val="single" w:sz="4" w:space="0" w:color="auto"/>
              <w:bottom w:val="single" w:sz="4" w:space="0" w:color="auto"/>
            </w:tcBorders>
            <w:vAlign w:val="center"/>
          </w:tcPr>
          <w:p w14:paraId="418426E8" w14:textId="77777777" w:rsidR="007672A7" w:rsidRPr="00C87F33" w:rsidRDefault="007672A7" w:rsidP="002E5BE1">
            <w:pPr>
              <w:spacing w:line="312" w:lineRule="auto"/>
              <w:rPr>
                <w:color w:val="000000" w:themeColor="text1"/>
                <w:szCs w:val="24"/>
              </w:rPr>
            </w:pPr>
            <w:r w:rsidRPr="00C87F33">
              <w:rPr>
                <w:color w:val="000000" w:themeColor="text1"/>
                <w:szCs w:val="24"/>
              </w:rPr>
              <w:t>Carbonates</w:t>
            </w:r>
          </w:p>
        </w:tc>
        <w:tc>
          <w:tcPr>
            <w:tcW w:w="363" w:type="pct"/>
            <w:tcBorders>
              <w:top w:val="single" w:sz="4" w:space="0" w:color="auto"/>
              <w:bottom w:val="single" w:sz="4" w:space="0" w:color="auto"/>
            </w:tcBorders>
            <w:vAlign w:val="center"/>
          </w:tcPr>
          <w:p w14:paraId="05D57BB6" w14:textId="77777777" w:rsidR="007672A7" w:rsidRPr="00C87F33" w:rsidRDefault="007672A7" w:rsidP="002E5BE1">
            <w:pPr>
              <w:spacing w:line="312" w:lineRule="auto"/>
              <w:rPr>
                <w:color w:val="000000" w:themeColor="text1"/>
                <w:szCs w:val="24"/>
              </w:rPr>
            </w:pPr>
            <w:r w:rsidRPr="00C87F33">
              <w:rPr>
                <w:color w:val="000000" w:themeColor="text1"/>
                <w:szCs w:val="24"/>
              </w:rPr>
              <w:t>Pyrite</w:t>
            </w:r>
          </w:p>
        </w:tc>
      </w:tr>
      <w:tr w:rsidR="007672A7" w:rsidRPr="00C87F33" w14:paraId="7BEB3873" w14:textId="77777777" w:rsidTr="002E5BE1">
        <w:trPr>
          <w:trHeight w:val="312"/>
          <w:jc w:val="center"/>
        </w:trPr>
        <w:tc>
          <w:tcPr>
            <w:tcW w:w="375" w:type="pct"/>
            <w:tcBorders>
              <w:top w:val="single" w:sz="4" w:space="0" w:color="auto"/>
            </w:tcBorders>
            <w:vAlign w:val="center"/>
          </w:tcPr>
          <w:p w14:paraId="5A905D78" w14:textId="77777777" w:rsidR="007672A7" w:rsidRPr="00C87F33" w:rsidRDefault="007672A7" w:rsidP="002E5BE1">
            <w:pPr>
              <w:spacing w:line="312" w:lineRule="auto"/>
              <w:rPr>
                <w:rFonts w:eastAsia="等线"/>
                <w:color w:val="000000" w:themeColor="text1"/>
                <w:szCs w:val="24"/>
              </w:rPr>
            </w:pPr>
            <w:bookmarkStart w:id="1" w:name="_Hlk120128895"/>
            <w:r w:rsidRPr="00C87F33">
              <w:rPr>
                <w:rFonts w:eastAsia="等线"/>
                <w:color w:val="000000" w:themeColor="text1"/>
                <w:szCs w:val="24"/>
              </w:rPr>
              <w:t>#1</w:t>
            </w:r>
          </w:p>
        </w:tc>
        <w:tc>
          <w:tcPr>
            <w:tcW w:w="374" w:type="pct"/>
            <w:tcBorders>
              <w:top w:val="single" w:sz="4" w:space="0" w:color="auto"/>
            </w:tcBorders>
            <w:vAlign w:val="center"/>
          </w:tcPr>
          <w:p w14:paraId="6F5EBA61"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YY1</w:t>
            </w:r>
          </w:p>
        </w:tc>
        <w:tc>
          <w:tcPr>
            <w:tcW w:w="452" w:type="pct"/>
            <w:tcBorders>
              <w:top w:val="single" w:sz="4" w:space="0" w:color="auto"/>
            </w:tcBorders>
            <w:vAlign w:val="center"/>
          </w:tcPr>
          <w:p w14:paraId="202109C3"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191.2</w:t>
            </w:r>
          </w:p>
        </w:tc>
        <w:tc>
          <w:tcPr>
            <w:tcW w:w="532" w:type="pct"/>
            <w:tcBorders>
              <w:top w:val="single" w:sz="4" w:space="0" w:color="auto"/>
            </w:tcBorders>
            <w:vAlign w:val="center"/>
          </w:tcPr>
          <w:p w14:paraId="2E802E52"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339" w:type="pct"/>
            <w:tcBorders>
              <w:top w:val="single" w:sz="4" w:space="0" w:color="auto"/>
            </w:tcBorders>
            <w:vAlign w:val="center"/>
          </w:tcPr>
          <w:p w14:paraId="067DC74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0.66</w:t>
            </w:r>
          </w:p>
        </w:tc>
        <w:tc>
          <w:tcPr>
            <w:tcW w:w="379" w:type="pct"/>
            <w:tcBorders>
              <w:top w:val="single" w:sz="4" w:space="0" w:color="auto"/>
            </w:tcBorders>
            <w:vAlign w:val="center"/>
          </w:tcPr>
          <w:p w14:paraId="225286D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1.35</w:t>
            </w:r>
          </w:p>
        </w:tc>
        <w:tc>
          <w:tcPr>
            <w:tcW w:w="594" w:type="pct"/>
            <w:tcBorders>
              <w:top w:val="single" w:sz="4" w:space="0" w:color="auto"/>
            </w:tcBorders>
            <w:vAlign w:val="center"/>
          </w:tcPr>
          <w:p w14:paraId="530BF21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36</w:t>
            </w:r>
          </w:p>
        </w:tc>
        <w:tc>
          <w:tcPr>
            <w:tcW w:w="519" w:type="pct"/>
            <w:tcBorders>
              <w:top w:val="single" w:sz="4" w:space="0" w:color="auto"/>
            </w:tcBorders>
            <w:vAlign w:val="center"/>
          </w:tcPr>
          <w:p w14:paraId="0C52821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30</w:t>
            </w:r>
          </w:p>
        </w:tc>
        <w:tc>
          <w:tcPr>
            <w:tcW w:w="480" w:type="pct"/>
            <w:tcBorders>
              <w:top w:val="single" w:sz="4" w:space="0" w:color="auto"/>
            </w:tcBorders>
            <w:vAlign w:val="center"/>
          </w:tcPr>
          <w:p w14:paraId="5454A4B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23</w:t>
            </w:r>
          </w:p>
        </w:tc>
        <w:tc>
          <w:tcPr>
            <w:tcW w:w="593" w:type="pct"/>
            <w:tcBorders>
              <w:top w:val="single" w:sz="4" w:space="0" w:color="auto"/>
            </w:tcBorders>
            <w:vAlign w:val="center"/>
          </w:tcPr>
          <w:p w14:paraId="4E40A2F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11</w:t>
            </w:r>
          </w:p>
        </w:tc>
        <w:tc>
          <w:tcPr>
            <w:tcW w:w="363" w:type="pct"/>
            <w:tcBorders>
              <w:top w:val="single" w:sz="4" w:space="0" w:color="auto"/>
            </w:tcBorders>
            <w:vAlign w:val="center"/>
          </w:tcPr>
          <w:p w14:paraId="20B9332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n.d.</w:t>
            </w:r>
          </w:p>
        </w:tc>
      </w:tr>
      <w:tr w:rsidR="007672A7" w:rsidRPr="00C87F33" w14:paraId="4E39DBBE" w14:textId="77777777" w:rsidTr="002E5BE1">
        <w:trPr>
          <w:trHeight w:val="312"/>
          <w:jc w:val="center"/>
        </w:trPr>
        <w:tc>
          <w:tcPr>
            <w:tcW w:w="375" w:type="pct"/>
          </w:tcPr>
          <w:p w14:paraId="09E18E3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w:t>
            </w:r>
          </w:p>
        </w:tc>
        <w:tc>
          <w:tcPr>
            <w:tcW w:w="374" w:type="pct"/>
            <w:vAlign w:val="center"/>
          </w:tcPr>
          <w:p w14:paraId="2D197FF7"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YY1</w:t>
            </w:r>
          </w:p>
        </w:tc>
        <w:tc>
          <w:tcPr>
            <w:tcW w:w="452" w:type="pct"/>
            <w:vAlign w:val="center"/>
          </w:tcPr>
          <w:p w14:paraId="464EF21C"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209.7</w:t>
            </w:r>
          </w:p>
        </w:tc>
        <w:tc>
          <w:tcPr>
            <w:tcW w:w="532" w:type="pct"/>
            <w:vAlign w:val="center"/>
          </w:tcPr>
          <w:p w14:paraId="5DAAEBAB"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339" w:type="pct"/>
            <w:vAlign w:val="center"/>
          </w:tcPr>
          <w:p w14:paraId="011FF49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0.63</w:t>
            </w:r>
          </w:p>
        </w:tc>
        <w:tc>
          <w:tcPr>
            <w:tcW w:w="379" w:type="pct"/>
            <w:vAlign w:val="center"/>
          </w:tcPr>
          <w:p w14:paraId="41F7D75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1.99</w:t>
            </w:r>
          </w:p>
        </w:tc>
        <w:tc>
          <w:tcPr>
            <w:tcW w:w="594" w:type="pct"/>
            <w:vAlign w:val="center"/>
          </w:tcPr>
          <w:p w14:paraId="5C0C25A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33</w:t>
            </w:r>
          </w:p>
        </w:tc>
        <w:tc>
          <w:tcPr>
            <w:tcW w:w="519" w:type="pct"/>
            <w:vAlign w:val="center"/>
          </w:tcPr>
          <w:p w14:paraId="590E4EB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30</w:t>
            </w:r>
          </w:p>
        </w:tc>
        <w:tc>
          <w:tcPr>
            <w:tcW w:w="480" w:type="pct"/>
            <w:vAlign w:val="center"/>
          </w:tcPr>
          <w:p w14:paraId="14EDA4E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17</w:t>
            </w:r>
          </w:p>
        </w:tc>
        <w:tc>
          <w:tcPr>
            <w:tcW w:w="593" w:type="pct"/>
            <w:vAlign w:val="center"/>
          </w:tcPr>
          <w:p w14:paraId="7BDC327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20</w:t>
            </w:r>
          </w:p>
        </w:tc>
        <w:tc>
          <w:tcPr>
            <w:tcW w:w="363" w:type="pct"/>
            <w:vAlign w:val="center"/>
          </w:tcPr>
          <w:p w14:paraId="498A004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n.d.</w:t>
            </w:r>
          </w:p>
        </w:tc>
      </w:tr>
      <w:tr w:rsidR="007672A7" w:rsidRPr="00C87F33" w14:paraId="3EBCE256" w14:textId="77777777" w:rsidTr="002E5BE1">
        <w:trPr>
          <w:trHeight w:val="312"/>
          <w:jc w:val="center"/>
        </w:trPr>
        <w:tc>
          <w:tcPr>
            <w:tcW w:w="375" w:type="pct"/>
          </w:tcPr>
          <w:p w14:paraId="1CAFDF1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w:t>
            </w:r>
          </w:p>
        </w:tc>
        <w:tc>
          <w:tcPr>
            <w:tcW w:w="374" w:type="pct"/>
            <w:vAlign w:val="center"/>
          </w:tcPr>
          <w:p w14:paraId="220E51BF"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YY1</w:t>
            </w:r>
          </w:p>
        </w:tc>
        <w:tc>
          <w:tcPr>
            <w:tcW w:w="452" w:type="pct"/>
            <w:vAlign w:val="center"/>
          </w:tcPr>
          <w:p w14:paraId="1A62BE71"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247.7</w:t>
            </w:r>
          </w:p>
        </w:tc>
        <w:tc>
          <w:tcPr>
            <w:tcW w:w="532" w:type="pct"/>
            <w:vAlign w:val="center"/>
          </w:tcPr>
          <w:p w14:paraId="5930B56A"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339" w:type="pct"/>
            <w:vAlign w:val="center"/>
          </w:tcPr>
          <w:p w14:paraId="3CAC7E7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0.69</w:t>
            </w:r>
          </w:p>
        </w:tc>
        <w:tc>
          <w:tcPr>
            <w:tcW w:w="379" w:type="pct"/>
            <w:vAlign w:val="center"/>
          </w:tcPr>
          <w:p w14:paraId="407CAF1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0.85</w:t>
            </w:r>
          </w:p>
        </w:tc>
        <w:tc>
          <w:tcPr>
            <w:tcW w:w="594" w:type="pct"/>
            <w:vAlign w:val="center"/>
          </w:tcPr>
          <w:p w14:paraId="0A54E11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31</w:t>
            </w:r>
          </w:p>
        </w:tc>
        <w:tc>
          <w:tcPr>
            <w:tcW w:w="519" w:type="pct"/>
            <w:vAlign w:val="center"/>
          </w:tcPr>
          <w:p w14:paraId="754CE96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34</w:t>
            </w:r>
          </w:p>
        </w:tc>
        <w:tc>
          <w:tcPr>
            <w:tcW w:w="480" w:type="pct"/>
            <w:vAlign w:val="center"/>
          </w:tcPr>
          <w:p w14:paraId="22A211E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29</w:t>
            </w:r>
          </w:p>
        </w:tc>
        <w:tc>
          <w:tcPr>
            <w:tcW w:w="593" w:type="pct"/>
            <w:vAlign w:val="center"/>
          </w:tcPr>
          <w:p w14:paraId="3E95482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6</w:t>
            </w:r>
          </w:p>
        </w:tc>
        <w:tc>
          <w:tcPr>
            <w:tcW w:w="363" w:type="pct"/>
            <w:vAlign w:val="center"/>
          </w:tcPr>
          <w:p w14:paraId="7FFD97F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n.d.</w:t>
            </w:r>
          </w:p>
        </w:tc>
      </w:tr>
      <w:tr w:rsidR="007672A7" w:rsidRPr="00C87F33" w14:paraId="64972579" w14:textId="77777777" w:rsidTr="002E5BE1">
        <w:trPr>
          <w:trHeight w:val="312"/>
          <w:jc w:val="center"/>
        </w:trPr>
        <w:tc>
          <w:tcPr>
            <w:tcW w:w="375" w:type="pct"/>
          </w:tcPr>
          <w:p w14:paraId="6F43C8D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#4</w:t>
            </w:r>
          </w:p>
        </w:tc>
        <w:tc>
          <w:tcPr>
            <w:tcW w:w="374" w:type="pct"/>
            <w:vAlign w:val="center"/>
          </w:tcPr>
          <w:p w14:paraId="167CEAE0"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W</w:t>
            </w:r>
            <w:r w:rsidRPr="00C87F33">
              <w:rPr>
                <w:color w:val="000000" w:themeColor="text1"/>
                <w:szCs w:val="24"/>
              </w:rPr>
              <w:t>336</w:t>
            </w:r>
          </w:p>
        </w:tc>
        <w:tc>
          <w:tcPr>
            <w:tcW w:w="452" w:type="pct"/>
            <w:vAlign w:val="center"/>
          </w:tcPr>
          <w:p w14:paraId="514B5623" w14:textId="77777777" w:rsidR="007672A7" w:rsidRPr="00C87F33" w:rsidRDefault="007672A7" w:rsidP="002E5BE1">
            <w:pPr>
              <w:spacing w:line="312" w:lineRule="auto"/>
              <w:rPr>
                <w:color w:val="000000" w:themeColor="text1"/>
                <w:szCs w:val="24"/>
              </w:rPr>
            </w:pPr>
            <w:r w:rsidRPr="00C87F33">
              <w:rPr>
                <w:color w:val="000000" w:themeColor="text1"/>
                <w:szCs w:val="24"/>
              </w:rPr>
              <w:t>1963.8</w:t>
            </w:r>
          </w:p>
        </w:tc>
        <w:tc>
          <w:tcPr>
            <w:tcW w:w="532" w:type="pct"/>
            <w:vAlign w:val="center"/>
          </w:tcPr>
          <w:p w14:paraId="5234507C"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339" w:type="pct"/>
            <w:vAlign w:val="center"/>
          </w:tcPr>
          <w:p w14:paraId="3C0081B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0.73</w:t>
            </w:r>
          </w:p>
        </w:tc>
        <w:tc>
          <w:tcPr>
            <w:tcW w:w="379" w:type="pct"/>
            <w:vAlign w:val="center"/>
          </w:tcPr>
          <w:p w14:paraId="7A7DD73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7.44</w:t>
            </w:r>
          </w:p>
        </w:tc>
        <w:tc>
          <w:tcPr>
            <w:tcW w:w="594" w:type="pct"/>
            <w:vAlign w:val="center"/>
          </w:tcPr>
          <w:p w14:paraId="48B67BF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41</w:t>
            </w:r>
          </w:p>
        </w:tc>
        <w:tc>
          <w:tcPr>
            <w:tcW w:w="519" w:type="pct"/>
            <w:vAlign w:val="center"/>
          </w:tcPr>
          <w:p w14:paraId="1BBDF5D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28</w:t>
            </w:r>
          </w:p>
        </w:tc>
        <w:tc>
          <w:tcPr>
            <w:tcW w:w="480" w:type="pct"/>
            <w:vAlign w:val="center"/>
          </w:tcPr>
          <w:p w14:paraId="618C12E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25</w:t>
            </w:r>
          </w:p>
        </w:tc>
        <w:tc>
          <w:tcPr>
            <w:tcW w:w="593" w:type="pct"/>
            <w:vAlign w:val="center"/>
          </w:tcPr>
          <w:p w14:paraId="55BE797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w:t>
            </w:r>
          </w:p>
        </w:tc>
        <w:tc>
          <w:tcPr>
            <w:tcW w:w="363" w:type="pct"/>
            <w:vAlign w:val="center"/>
          </w:tcPr>
          <w:p w14:paraId="0747B27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w:t>
            </w:r>
          </w:p>
        </w:tc>
      </w:tr>
      <w:tr w:rsidR="007672A7" w:rsidRPr="00C87F33" w14:paraId="5408ED03" w14:textId="77777777" w:rsidTr="002E5BE1">
        <w:trPr>
          <w:trHeight w:val="312"/>
          <w:jc w:val="center"/>
        </w:trPr>
        <w:tc>
          <w:tcPr>
            <w:tcW w:w="375" w:type="pct"/>
          </w:tcPr>
          <w:p w14:paraId="1585786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#5</w:t>
            </w:r>
          </w:p>
        </w:tc>
        <w:tc>
          <w:tcPr>
            <w:tcW w:w="374" w:type="pct"/>
            <w:vAlign w:val="center"/>
          </w:tcPr>
          <w:p w14:paraId="3C692BBC"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W</w:t>
            </w:r>
            <w:r w:rsidRPr="00C87F33">
              <w:rPr>
                <w:color w:val="000000" w:themeColor="text1"/>
                <w:szCs w:val="24"/>
              </w:rPr>
              <w:t>336</w:t>
            </w:r>
          </w:p>
        </w:tc>
        <w:tc>
          <w:tcPr>
            <w:tcW w:w="452" w:type="pct"/>
            <w:vAlign w:val="center"/>
          </w:tcPr>
          <w:p w14:paraId="29BFB21A" w14:textId="77777777" w:rsidR="007672A7" w:rsidRPr="00C87F33" w:rsidRDefault="007672A7" w:rsidP="002E5BE1">
            <w:pPr>
              <w:spacing w:line="312" w:lineRule="auto"/>
              <w:rPr>
                <w:color w:val="000000" w:themeColor="text1"/>
                <w:szCs w:val="24"/>
              </w:rPr>
            </w:pPr>
            <w:r w:rsidRPr="00C87F33">
              <w:rPr>
                <w:color w:val="000000" w:themeColor="text1"/>
                <w:szCs w:val="24"/>
              </w:rPr>
              <w:t>2059.5</w:t>
            </w:r>
          </w:p>
        </w:tc>
        <w:tc>
          <w:tcPr>
            <w:tcW w:w="532" w:type="pct"/>
            <w:vAlign w:val="center"/>
          </w:tcPr>
          <w:p w14:paraId="3A204B04"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339" w:type="pct"/>
            <w:vAlign w:val="center"/>
          </w:tcPr>
          <w:p w14:paraId="03EA9B7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0.77</w:t>
            </w:r>
          </w:p>
        </w:tc>
        <w:tc>
          <w:tcPr>
            <w:tcW w:w="379" w:type="pct"/>
            <w:vAlign w:val="center"/>
          </w:tcPr>
          <w:p w14:paraId="5A5A005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10.38</w:t>
            </w:r>
          </w:p>
        </w:tc>
        <w:tc>
          <w:tcPr>
            <w:tcW w:w="594" w:type="pct"/>
            <w:vAlign w:val="center"/>
          </w:tcPr>
          <w:p w14:paraId="49CCC01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43</w:t>
            </w:r>
          </w:p>
        </w:tc>
        <w:tc>
          <w:tcPr>
            <w:tcW w:w="519" w:type="pct"/>
            <w:vAlign w:val="center"/>
          </w:tcPr>
          <w:p w14:paraId="4EF2C13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24</w:t>
            </w:r>
          </w:p>
        </w:tc>
        <w:tc>
          <w:tcPr>
            <w:tcW w:w="480" w:type="pct"/>
            <w:vAlign w:val="center"/>
          </w:tcPr>
          <w:p w14:paraId="51EB736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26</w:t>
            </w:r>
          </w:p>
        </w:tc>
        <w:tc>
          <w:tcPr>
            <w:tcW w:w="593" w:type="pct"/>
            <w:vAlign w:val="center"/>
          </w:tcPr>
          <w:p w14:paraId="50B661F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w:t>
            </w:r>
          </w:p>
        </w:tc>
        <w:tc>
          <w:tcPr>
            <w:tcW w:w="363" w:type="pct"/>
            <w:vAlign w:val="center"/>
          </w:tcPr>
          <w:p w14:paraId="7FD9727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5</w:t>
            </w:r>
          </w:p>
        </w:tc>
      </w:tr>
      <w:tr w:rsidR="007672A7" w:rsidRPr="00C87F33" w14:paraId="109EC116" w14:textId="77777777" w:rsidTr="002E5BE1">
        <w:trPr>
          <w:trHeight w:val="312"/>
          <w:jc w:val="center"/>
        </w:trPr>
        <w:tc>
          <w:tcPr>
            <w:tcW w:w="375" w:type="pct"/>
          </w:tcPr>
          <w:p w14:paraId="7579655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#6</w:t>
            </w:r>
          </w:p>
        </w:tc>
        <w:tc>
          <w:tcPr>
            <w:tcW w:w="374" w:type="pct"/>
            <w:vAlign w:val="center"/>
          </w:tcPr>
          <w:p w14:paraId="4D312E2B"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W</w:t>
            </w:r>
            <w:r w:rsidRPr="00C87F33">
              <w:rPr>
                <w:color w:val="000000" w:themeColor="text1"/>
                <w:szCs w:val="24"/>
              </w:rPr>
              <w:t>336</w:t>
            </w:r>
          </w:p>
        </w:tc>
        <w:tc>
          <w:tcPr>
            <w:tcW w:w="452" w:type="pct"/>
            <w:vAlign w:val="center"/>
          </w:tcPr>
          <w:p w14:paraId="72C4FBC3" w14:textId="77777777" w:rsidR="007672A7" w:rsidRPr="00C87F33" w:rsidRDefault="007672A7" w:rsidP="002E5BE1">
            <w:pPr>
              <w:spacing w:line="312" w:lineRule="auto"/>
              <w:rPr>
                <w:color w:val="000000" w:themeColor="text1"/>
                <w:szCs w:val="24"/>
              </w:rPr>
            </w:pPr>
            <w:r w:rsidRPr="00C87F33">
              <w:rPr>
                <w:color w:val="000000" w:themeColor="text1"/>
                <w:szCs w:val="24"/>
              </w:rPr>
              <w:t>2020.7</w:t>
            </w:r>
          </w:p>
        </w:tc>
        <w:tc>
          <w:tcPr>
            <w:tcW w:w="532" w:type="pct"/>
            <w:vAlign w:val="center"/>
          </w:tcPr>
          <w:p w14:paraId="09FB675F"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CS</w:t>
            </w:r>
          </w:p>
        </w:tc>
        <w:tc>
          <w:tcPr>
            <w:tcW w:w="339" w:type="pct"/>
            <w:vAlign w:val="center"/>
          </w:tcPr>
          <w:p w14:paraId="0CB960F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0.73</w:t>
            </w:r>
          </w:p>
        </w:tc>
        <w:tc>
          <w:tcPr>
            <w:tcW w:w="379" w:type="pct"/>
            <w:vAlign w:val="center"/>
          </w:tcPr>
          <w:p w14:paraId="3ECA633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11.31</w:t>
            </w:r>
          </w:p>
        </w:tc>
        <w:tc>
          <w:tcPr>
            <w:tcW w:w="594" w:type="pct"/>
            <w:vAlign w:val="center"/>
          </w:tcPr>
          <w:p w14:paraId="754DDDC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53</w:t>
            </w:r>
          </w:p>
        </w:tc>
        <w:tc>
          <w:tcPr>
            <w:tcW w:w="519" w:type="pct"/>
            <w:vAlign w:val="center"/>
          </w:tcPr>
          <w:p w14:paraId="4741BAC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24</w:t>
            </w:r>
          </w:p>
        </w:tc>
        <w:tc>
          <w:tcPr>
            <w:tcW w:w="480" w:type="pct"/>
            <w:vAlign w:val="center"/>
          </w:tcPr>
          <w:p w14:paraId="3FA6AFC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18</w:t>
            </w:r>
          </w:p>
        </w:tc>
        <w:tc>
          <w:tcPr>
            <w:tcW w:w="593" w:type="pct"/>
            <w:vAlign w:val="center"/>
          </w:tcPr>
          <w:p w14:paraId="78B1E5B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w:t>
            </w:r>
          </w:p>
        </w:tc>
        <w:tc>
          <w:tcPr>
            <w:tcW w:w="363" w:type="pct"/>
            <w:vAlign w:val="center"/>
          </w:tcPr>
          <w:p w14:paraId="5BC7874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w:t>
            </w:r>
          </w:p>
        </w:tc>
      </w:tr>
      <w:tr w:rsidR="007672A7" w:rsidRPr="00C87F33" w14:paraId="69B1C2D0" w14:textId="77777777" w:rsidTr="002E5BE1">
        <w:trPr>
          <w:trHeight w:val="312"/>
          <w:jc w:val="center"/>
        </w:trPr>
        <w:tc>
          <w:tcPr>
            <w:tcW w:w="375" w:type="pct"/>
          </w:tcPr>
          <w:p w14:paraId="3562253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#7</w:t>
            </w:r>
          </w:p>
        </w:tc>
        <w:tc>
          <w:tcPr>
            <w:tcW w:w="374" w:type="pct"/>
            <w:vAlign w:val="center"/>
          </w:tcPr>
          <w:p w14:paraId="113B4A23"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YY1</w:t>
            </w:r>
          </w:p>
        </w:tc>
        <w:tc>
          <w:tcPr>
            <w:tcW w:w="452" w:type="pct"/>
            <w:vAlign w:val="center"/>
          </w:tcPr>
          <w:p w14:paraId="2A97E44D"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224.0</w:t>
            </w:r>
          </w:p>
        </w:tc>
        <w:tc>
          <w:tcPr>
            <w:tcW w:w="532" w:type="pct"/>
            <w:vAlign w:val="center"/>
          </w:tcPr>
          <w:p w14:paraId="201E31AB"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339" w:type="pct"/>
            <w:vAlign w:val="center"/>
          </w:tcPr>
          <w:p w14:paraId="416442D7" w14:textId="77777777" w:rsidR="007672A7" w:rsidRPr="00C87F33" w:rsidRDefault="007672A7" w:rsidP="002E5BE1">
            <w:pPr>
              <w:spacing w:line="312" w:lineRule="auto"/>
              <w:rPr>
                <w:color w:val="000000" w:themeColor="text1"/>
                <w:szCs w:val="24"/>
                <w:shd w:val="clear" w:color="auto" w:fill="FFFFFF"/>
              </w:rPr>
            </w:pPr>
            <w:r w:rsidRPr="00C87F33">
              <w:rPr>
                <w:color w:val="000000" w:themeColor="text1"/>
                <w:szCs w:val="24"/>
                <w:shd w:val="clear" w:color="auto" w:fill="FFFFFF"/>
              </w:rPr>
              <w:t>0.66</w:t>
            </w:r>
          </w:p>
        </w:tc>
        <w:tc>
          <w:tcPr>
            <w:tcW w:w="379" w:type="pct"/>
            <w:vAlign w:val="center"/>
          </w:tcPr>
          <w:p w14:paraId="3E65042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11.45</w:t>
            </w:r>
          </w:p>
        </w:tc>
        <w:tc>
          <w:tcPr>
            <w:tcW w:w="594" w:type="pct"/>
            <w:vAlign w:val="center"/>
          </w:tcPr>
          <w:p w14:paraId="445D220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31</w:t>
            </w:r>
          </w:p>
        </w:tc>
        <w:tc>
          <w:tcPr>
            <w:tcW w:w="519" w:type="pct"/>
            <w:vAlign w:val="center"/>
          </w:tcPr>
          <w:p w14:paraId="43EF934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17</w:t>
            </w:r>
          </w:p>
        </w:tc>
        <w:tc>
          <w:tcPr>
            <w:tcW w:w="480" w:type="pct"/>
            <w:vAlign w:val="center"/>
          </w:tcPr>
          <w:p w14:paraId="58F0F23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25</w:t>
            </w:r>
          </w:p>
        </w:tc>
        <w:tc>
          <w:tcPr>
            <w:tcW w:w="593" w:type="pct"/>
            <w:vAlign w:val="center"/>
          </w:tcPr>
          <w:p w14:paraId="2E89EEE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8</w:t>
            </w:r>
          </w:p>
        </w:tc>
        <w:tc>
          <w:tcPr>
            <w:tcW w:w="363" w:type="pct"/>
            <w:vAlign w:val="center"/>
          </w:tcPr>
          <w:p w14:paraId="7C9E8DC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19</w:t>
            </w:r>
          </w:p>
        </w:tc>
      </w:tr>
      <w:tr w:rsidR="007672A7" w:rsidRPr="00C87F33" w14:paraId="4167836B" w14:textId="77777777" w:rsidTr="002E5BE1">
        <w:trPr>
          <w:trHeight w:val="312"/>
          <w:jc w:val="center"/>
        </w:trPr>
        <w:tc>
          <w:tcPr>
            <w:tcW w:w="375" w:type="pct"/>
          </w:tcPr>
          <w:p w14:paraId="638B965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#8</w:t>
            </w:r>
          </w:p>
        </w:tc>
        <w:tc>
          <w:tcPr>
            <w:tcW w:w="374" w:type="pct"/>
            <w:vAlign w:val="center"/>
          </w:tcPr>
          <w:p w14:paraId="7D12FC83"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YY1</w:t>
            </w:r>
          </w:p>
        </w:tc>
        <w:tc>
          <w:tcPr>
            <w:tcW w:w="452" w:type="pct"/>
            <w:vAlign w:val="center"/>
          </w:tcPr>
          <w:p w14:paraId="5C6E3249"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225.8</w:t>
            </w:r>
          </w:p>
        </w:tc>
        <w:tc>
          <w:tcPr>
            <w:tcW w:w="532" w:type="pct"/>
            <w:vAlign w:val="center"/>
          </w:tcPr>
          <w:p w14:paraId="0A8C0EBD" w14:textId="77777777" w:rsidR="007672A7" w:rsidRPr="00C87F33" w:rsidRDefault="007672A7" w:rsidP="002E5BE1">
            <w:pPr>
              <w:spacing w:line="312" w:lineRule="auto"/>
              <w:rPr>
                <w:color w:val="000000" w:themeColor="text1"/>
                <w:szCs w:val="24"/>
              </w:rPr>
            </w:pPr>
            <w:r w:rsidRPr="00C87F33">
              <w:rPr>
                <w:color w:val="000000" w:themeColor="text1"/>
                <w:szCs w:val="24"/>
              </w:rPr>
              <w:t>CS+SL+MS</w:t>
            </w:r>
          </w:p>
        </w:tc>
        <w:tc>
          <w:tcPr>
            <w:tcW w:w="339" w:type="pct"/>
            <w:vAlign w:val="center"/>
          </w:tcPr>
          <w:p w14:paraId="3A1E1192" w14:textId="77777777" w:rsidR="007672A7" w:rsidRPr="00C87F33" w:rsidRDefault="007672A7" w:rsidP="002E5BE1">
            <w:pPr>
              <w:spacing w:line="312" w:lineRule="auto"/>
              <w:rPr>
                <w:color w:val="000000" w:themeColor="text1"/>
                <w:szCs w:val="24"/>
                <w:shd w:val="clear" w:color="auto" w:fill="FFFFFF"/>
              </w:rPr>
            </w:pPr>
            <w:r w:rsidRPr="00C87F33">
              <w:rPr>
                <w:color w:val="000000" w:themeColor="text1"/>
                <w:szCs w:val="24"/>
                <w:shd w:val="clear" w:color="auto" w:fill="FFFFFF"/>
              </w:rPr>
              <w:t>0.66</w:t>
            </w:r>
          </w:p>
        </w:tc>
        <w:tc>
          <w:tcPr>
            <w:tcW w:w="379" w:type="pct"/>
            <w:vAlign w:val="center"/>
          </w:tcPr>
          <w:p w14:paraId="2E94EE9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14.59</w:t>
            </w:r>
          </w:p>
        </w:tc>
        <w:tc>
          <w:tcPr>
            <w:tcW w:w="594" w:type="pct"/>
            <w:vAlign w:val="center"/>
          </w:tcPr>
          <w:p w14:paraId="229328C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29</w:t>
            </w:r>
          </w:p>
        </w:tc>
        <w:tc>
          <w:tcPr>
            <w:tcW w:w="519" w:type="pct"/>
            <w:vAlign w:val="center"/>
          </w:tcPr>
          <w:p w14:paraId="028FF3B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24</w:t>
            </w:r>
          </w:p>
        </w:tc>
        <w:tc>
          <w:tcPr>
            <w:tcW w:w="480" w:type="pct"/>
            <w:vAlign w:val="center"/>
          </w:tcPr>
          <w:p w14:paraId="6784BD3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26</w:t>
            </w:r>
          </w:p>
        </w:tc>
        <w:tc>
          <w:tcPr>
            <w:tcW w:w="593" w:type="pct"/>
            <w:vAlign w:val="center"/>
          </w:tcPr>
          <w:p w14:paraId="6A5CDB9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w:t>
            </w:r>
          </w:p>
        </w:tc>
        <w:tc>
          <w:tcPr>
            <w:tcW w:w="363" w:type="pct"/>
            <w:vAlign w:val="center"/>
          </w:tcPr>
          <w:p w14:paraId="076178E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19</w:t>
            </w:r>
          </w:p>
        </w:tc>
      </w:tr>
      <w:tr w:rsidR="007672A7" w:rsidRPr="00C87F33" w14:paraId="13D98DA6" w14:textId="77777777" w:rsidTr="002E5BE1">
        <w:trPr>
          <w:trHeight w:val="312"/>
          <w:jc w:val="center"/>
        </w:trPr>
        <w:tc>
          <w:tcPr>
            <w:tcW w:w="375" w:type="pct"/>
          </w:tcPr>
          <w:p w14:paraId="3B29696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#9</w:t>
            </w:r>
          </w:p>
        </w:tc>
        <w:tc>
          <w:tcPr>
            <w:tcW w:w="374" w:type="pct"/>
            <w:vAlign w:val="center"/>
          </w:tcPr>
          <w:p w14:paraId="3EBC68FC"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YY1</w:t>
            </w:r>
          </w:p>
        </w:tc>
        <w:tc>
          <w:tcPr>
            <w:tcW w:w="452" w:type="pct"/>
            <w:vAlign w:val="center"/>
          </w:tcPr>
          <w:p w14:paraId="5D144E9B"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228.4</w:t>
            </w:r>
          </w:p>
        </w:tc>
        <w:tc>
          <w:tcPr>
            <w:tcW w:w="532" w:type="pct"/>
            <w:vAlign w:val="center"/>
          </w:tcPr>
          <w:p w14:paraId="6F187FF3"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339" w:type="pct"/>
            <w:vAlign w:val="center"/>
          </w:tcPr>
          <w:p w14:paraId="19F17FD8" w14:textId="77777777" w:rsidR="007672A7" w:rsidRPr="00C87F33" w:rsidRDefault="007672A7" w:rsidP="002E5BE1">
            <w:pPr>
              <w:spacing w:line="312" w:lineRule="auto"/>
              <w:rPr>
                <w:color w:val="000000" w:themeColor="text1"/>
                <w:szCs w:val="24"/>
                <w:shd w:val="clear" w:color="auto" w:fill="FFFFFF"/>
              </w:rPr>
            </w:pPr>
            <w:r w:rsidRPr="00C87F33">
              <w:rPr>
                <w:color w:val="000000" w:themeColor="text1"/>
                <w:szCs w:val="24"/>
                <w:shd w:val="clear" w:color="auto" w:fill="FFFFFF"/>
              </w:rPr>
              <w:t>0.65</w:t>
            </w:r>
          </w:p>
        </w:tc>
        <w:tc>
          <w:tcPr>
            <w:tcW w:w="379" w:type="pct"/>
            <w:vAlign w:val="center"/>
          </w:tcPr>
          <w:p w14:paraId="60C250F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5.64</w:t>
            </w:r>
          </w:p>
        </w:tc>
        <w:tc>
          <w:tcPr>
            <w:tcW w:w="594" w:type="pct"/>
            <w:vAlign w:val="center"/>
          </w:tcPr>
          <w:p w14:paraId="19A9093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44</w:t>
            </w:r>
          </w:p>
        </w:tc>
        <w:tc>
          <w:tcPr>
            <w:tcW w:w="519" w:type="pct"/>
            <w:vAlign w:val="center"/>
          </w:tcPr>
          <w:p w14:paraId="04D37BF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25</w:t>
            </w:r>
          </w:p>
        </w:tc>
        <w:tc>
          <w:tcPr>
            <w:tcW w:w="480" w:type="pct"/>
            <w:vAlign w:val="center"/>
          </w:tcPr>
          <w:p w14:paraId="4048802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19</w:t>
            </w:r>
          </w:p>
        </w:tc>
        <w:tc>
          <w:tcPr>
            <w:tcW w:w="593" w:type="pct"/>
            <w:vAlign w:val="center"/>
          </w:tcPr>
          <w:p w14:paraId="38698A4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6</w:t>
            </w:r>
          </w:p>
        </w:tc>
        <w:tc>
          <w:tcPr>
            <w:tcW w:w="363" w:type="pct"/>
            <w:vAlign w:val="center"/>
          </w:tcPr>
          <w:p w14:paraId="43EA700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6</w:t>
            </w:r>
          </w:p>
        </w:tc>
      </w:tr>
      <w:tr w:rsidR="007672A7" w:rsidRPr="00C87F33" w14:paraId="1E2AE8DC" w14:textId="77777777" w:rsidTr="002E5BE1">
        <w:trPr>
          <w:trHeight w:val="312"/>
          <w:jc w:val="center"/>
        </w:trPr>
        <w:tc>
          <w:tcPr>
            <w:tcW w:w="375" w:type="pct"/>
          </w:tcPr>
          <w:p w14:paraId="1C1BD48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#10</w:t>
            </w:r>
          </w:p>
        </w:tc>
        <w:tc>
          <w:tcPr>
            <w:tcW w:w="374" w:type="pct"/>
            <w:vAlign w:val="center"/>
          </w:tcPr>
          <w:p w14:paraId="72B3F901"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YY1</w:t>
            </w:r>
          </w:p>
        </w:tc>
        <w:tc>
          <w:tcPr>
            <w:tcW w:w="452" w:type="pct"/>
            <w:vAlign w:val="center"/>
          </w:tcPr>
          <w:p w14:paraId="7D6498A4"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231.8</w:t>
            </w:r>
          </w:p>
        </w:tc>
        <w:tc>
          <w:tcPr>
            <w:tcW w:w="532" w:type="pct"/>
            <w:vAlign w:val="center"/>
          </w:tcPr>
          <w:p w14:paraId="1740C065"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339" w:type="pct"/>
            <w:vAlign w:val="center"/>
          </w:tcPr>
          <w:p w14:paraId="2A219D10" w14:textId="77777777" w:rsidR="007672A7" w:rsidRPr="00C87F33" w:rsidRDefault="007672A7" w:rsidP="002E5BE1">
            <w:pPr>
              <w:spacing w:line="312" w:lineRule="auto"/>
              <w:rPr>
                <w:color w:val="000000" w:themeColor="text1"/>
                <w:szCs w:val="24"/>
                <w:shd w:val="clear" w:color="auto" w:fill="FFFFFF"/>
              </w:rPr>
            </w:pPr>
            <w:r w:rsidRPr="00C87F33">
              <w:rPr>
                <w:color w:val="000000" w:themeColor="text1"/>
                <w:szCs w:val="24"/>
                <w:shd w:val="clear" w:color="auto" w:fill="FFFFFF"/>
              </w:rPr>
              <w:t>0.70</w:t>
            </w:r>
          </w:p>
        </w:tc>
        <w:tc>
          <w:tcPr>
            <w:tcW w:w="379" w:type="pct"/>
            <w:vAlign w:val="center"/>
          </w:tcPr>
          <w:p w14:paraId="6693356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7.43</w:t>
            </w:r>
          </w:p>
        </w:tc>
        <w:tc>
          <w:tcPr>
            <w:tcW w:w="594" w:type="pct"/>
            <w:vAlign w:val="center"/>
          </w:tcPr>
          <w:p w14:paraId="3874419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34</w:t>
            </w:r>
          </w:p>
        </w:tc>
        <w:tc>
          <w:tcPr>
            <w:tcW w:w="519" w:type="pct"/>
            <w:vAlign w:val="center"/>
          </w:tcPr>
          <w:p w14:paraId="5F04951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18</w:t>
            </w:r>
          </w:p>
        </w:tc>
        <w:tc>
          <w:tcPr>
            <w:tcW w:w="480" w:type="pct"/>
            <w:vAlign w:val="center"/>
          </w:tcPr>
          <w:p w14:paraId="4DD89AC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31</w:t>
            </w:r>
          </w:p>
        </w:tc>
        <w:tc>
          <w:tcPr>
            <w:tcW w:w="593" w:type="pct"/>
            <w:vAlign w:val="center"/>
          </w:tcPr>
          <w:p w14:paraId="09B59A3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7</w:t>
            </w:r>
          </w:p>
        </w:tc>
        <w:tc>
          <w:tcPr>
            <w:tcW w:w="363" w:type="pct"/>
            <w:vAlign w:val="center"/>
          </w:tcPr>
          <w:p w14:paraId="16E9B0A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10</w:t>
            </w:r>
          </w:p>
        </w:tc>
      </w:tr>
      <w:tr w:rsidR="007672A7" w:rsidRPr="00C87F33" w14:paraId="3D725ECF" w14:textId="77777777" w:rsidTr="002E5BE1">
        <w:trPr>
          <w:trHeight w:val="312"/>
          <w:jc w:val="center"/>
        </w:trPr>
        <w:tc>
          <w:tcPr>
            <w:tcW w:w="375" w:type="pct"/>
          </w:tcPr>
          <w:p w14:paraId="6F3412D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#11</w:t>
            </w:r>
          </w:p>
        </w:tc>
        <w:tc>
          <w:tcPr>
            <w:tcW w:w="374" w:type="pct"/>
            <w:vAlign w:val="center"/>
          </w:tcPr>
          <w:p w14:paraId="3BC4AB69"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YY1</w:t>
            </w:r>
          </w:p>
        </w:tc>
        <w:tc>
          <w:tcPr>
            <w:tcW w:w="452" w:type="pct"/>
            <w:vAlign w:val="center"/>
          </w:tcPr>
          <w:p w14:paraId="02F0B031"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232.1</w:t>
            </w:r>
          </w:p>
        </w:tc>
        <w:tc>
          <w:tcPr>
            <w:tcW w:w="532" w:type="pct"/>
            <w:vAlign w:val="center"/>
          </w:tcPr>
          <w:p w14:paraId="66A4017E" w14:textId="77777777" w:rsidR="007672A7" w:rsidRPr="00C87F33" w:rsidRDefault="007672A7" w:rsidP="002E5BE1">
            <w:pPr>
              <w:spacing w:line="312" w:lineRule="auto"/>
              <w:rPr>
                <w:color w:val="000000" w:themeColor="text1"/>
                <w:szCs w:val="24"/>
              </w:rPr>
            </w:pPr>
            <w:r w:rsidRPr="00C87F33">
              <w:rPr>
                <w:color w:val="000000" w:themeColor="text1"/>
                <w:szCs w:val="24"/>
              </w:rPr>
              <w:t>CS+SL+MS</w:t>
            </w:r>
          </w:p>
        </w:tc>
        <w:tc>
          <w:tcPr>
            <w:tcW w:w="339" w:type="pct"/>
            <w:vAlign w:val="center"/>
          </w:tcPr>
          <w:p w14:paraId="3CDA39BC" w14:textId="77777777" w:rsidR="007672A7" w:rsidRPr="00C87F33" w:rsidRDefault="007672A7" w:rsidP="002E5BE1">
            <w:pPr>
              <w:spacing w:line="312" w:lineRule="auto"/>
              <w:rPr>
                <w:color w:val="000000" w:themeColor="text1"/>
                <w:szCs w:val="24"/>
                <w:shd w:val="clear" w:color="auto" w:fill="FFFFFF"/>
              </w:rPr>
            </w:pPr>
            <w:r w:rsidRPr="00C87F33">
              <w:rPr>
                <w:color w:val="000000" w:themeColor="text1"/>
                <w:szCs w:val="24"/>
                <w:shd w:val="clear" w:color="auto" w:fill="FFFFFF"/>
              </w:rPr>
              <w:t>0.66</w:t>
            </w:r>
          </w:p>
        </w:tc>
        <w:tc>
          <w:tcPr>
            <w:tcW w:w="379" w:type="pct"/>
            <w:vAlign w:val="center"/>
          </w:tcPr>
          <w:p w14:paraId="1AE5AE8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4.20</w:t>
            </w:r>
          </w:p>
        </w:tc>
        <w:tc>
          <w:tcPr>
            <w:tcW w:w="594" w:type="pct"/>
            <w:vAlign w:val="center"/>
          </w:tcPr>
          <w:p w14:paraId="7866151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40</w:t>
            </w:r>
          </w:p>
        </w:tc>
        <w:tc>
          <w:tcPr>
            <w:tcW w:w="519" w:type="pct"/>
            <w:vAlign w:val="center"/>
          </w:tcPr>
          <w:p w14:paraId="7F44D4B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25</w:t>
            </w:r>
          </w:p>
        </w:tc>
        <w:tc>
          <w:tcPr>
            <w:tcW w:w="480" w:type="pct"/>
            <w:vAlign w:val="center"/>
          </w:tcPr>
          <w:p w14:paraId="0EA1994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20</w:t>
            </w:r>
          </w:p>
        </w:tc>
        <w:tc>
          <w:tcPr>
            <w:tcW w:w="593" w:type="pct"/>
            <w:vAlign w:val="center"/>
          </w:tcPr>
          <w:p w14:paraId="6882B53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9</w:t>
            </w:r>
          </w:p>
        </w:tc>
        <w:tc>
          <w:tcPr>
            <w:tcW w:w="363" w:type="pct"/>
            <w:vAlign w:val="center"/>
          </w:tcPr>
          <w:p w14:paraId="796F49E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6</w:t>
            </w:r>
          </w:p>
        </w:tc>
      </w:tr>
      <w:tr w:rsidR="007672A7" w:rsidRPr="00C87F33" w14:paraId="2BE2E208" w14:textId="77777777" w:rsidTr="002E5BE1">
        <w:trPr>
          <w:trHeight w:val="312"/>
          <w:jc w:val="center"/>
        </w:trPr>
        <w:tc>
          <w:tcPr>
            <w:tcW w:w="375" w:type="pct"/>
          </w:tcPr>
          <w:p w14:paraId="67AC00D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w:t>
            </w:r>
          </w:p>
        </w:tc>
        <w:tc>
          <w:tcPr>
            <w:tcW w:w="374" w:type="pct"/>
            <w:vAlign w:val="center"/>
          </w:tcPr>
          <w:p w14:paraId="4CA9298C"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YY1</w:t>
            </w:r>
          </w:p>
        </w:tc>
        <w:tc>
          <w:tcPr>
            <w:tcW w:w="452" w:type="pct"/>
            <w:vAlign w:val="center"/>
          </w:tcPr>
          <w:p w14:paraId="10ABB9DA" w14:textId="77777777" w:rsidR="007672A7" w:rsidRPr="00C87F33" w:rsidRDefault="007672A7" w:rsidP="002E5BE1">
            <w:pPr>
              <w:spacing w:line="312" w:lineRule="auto"/>
              <w:rPr>
                <w:color w:val="000000" w:themeColor="text1"/>
                <w:szCs w:val="24"/>
                <w:lang w:eastAsia="zh-CN"/>
              </w:rPr>
            </w:pPr>
            <w:r w:rsidRPr="00C87F33">
              <w:rPr>
                <w:color w:val="000000" w:themeColor="text1"/>
                <w:szCs w:val="24"/>
                <w:lang w:eastAsia="zh-CN"/>
              </w:rPr>
              <w:t>233.2</w:t>
            </w:r>
          </w:p>
        </w:tc>
        <w:tc>
          <w:tcPr>
            <w:tcW w:w="532" w:type="pct"/>
            <w:vAlign w:val="center"/>
          </w:tcPr>
          <w:p w14:paraId="27059971" w14:textId="77777777" w:rsidR="007672A7" w:rsidRPr="00C87F33" w:rsidRDefault="007672A7" w:rsidP="002E5BE1">
            <w:pPr>
              <w:spacing w:line="312" w:lineRule="auto"/>
              <w:rPr>
                <w:color w:val="000000" w:themeColor="text1"/>
                <w:szCs w:val="24"/>
              </w:rPr>
            </w:pPr>
            <w:r w:rsidRPr="00C87F33">
              <w:rPr>
                <w:color w:val="000000" w:themeColor="text1"/>
                <w:szCs w:val="24"/>
              </w:rPr>
              <w:t>CS+SL+MS</w:t>
            </w:r>
          </w:p>
        </w:tc>
        <w:tc>
          <w:tcPr>
            <w:tcW w:w="339" w:type="pct"/>
            <w:vAlign w:val="center"/>
          </w:tcPr>
          <w:p w14:paraId="1CDC5533" w14:textId="77777777" w:rsidR="007672A7" w:rsidRPr="00C87F33" w:rsidRDefault="007672A7" w:rsidP="002E5BE1">
            <w:pPr>
              <w:spacing w:line="312" w:lineRule="auto"/>
              <w:rPr>
                <w:color w:val="000000" w:themeColor="text1"/>
                <w:szCs w:val="24"/>
                <w:shd w:val="clear" w:color="auto" w:fill="FFFFFF"/>
              </w:rPr>
            </w:pPr>
            <w:r w:rsidRPr="00C87F33">
              <w:rPr>
                <w:color w:val="000000" w:themeColor="text1"/>
                <w:szCs w:val="24"/>
                <w:shd w:val="clear" w:color="auto" w:fill="FFFFFF"/>
              </w:rPr>
              <w:t>0.68</w:t>
            </w:r>
          </w:p>
        </w:tc>
        <w:tc>
          <w:tcPr>
            <w:tcW w:w="379" w:type="pct"/>
            <w:vAlign w:val="center"/>
          </w:tcPr>
          <w:p w14:paraId="4BBD548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13.31</w:t>
            </w:r>
          </w:p>
        </w:tc>
        <w:tc>
          <w:tcPr>
            <w:tcW w:w="594" w:type="pct"/>
            <w:vAlign w:val="center"/>
          </w:tcPr>
          <w:p w14:paraId="395F9D9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32</w:t>
            </w:r>
          </w:p>
        </w:tc>
        <w:tc>
          <w:tcPr>
            <w:tcW w:w="519" w:type="pct"/>
            <w:vAlign w:val="center"/>
          </w:tcPr>
          <w:p w14:paraId="242CD98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21</w:t>
            </w:r>
          </w:p>
        </w:tc>
        <w:tc>
          <w:tcPr>
            <w:tcW w:w="480" w:type="pct"/>
            <w:vAlign w:val="center"/>
          </w:tcPr>
          <w:p w14:paraId="67A21B0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27</w:t>
            </w:r>
          </w:p>
        </w:tc>
        <w:tc>
          <w:tcPr>
            <w:tcW w:w="593" w:type="pct"/>
            <w:vAlign w:val="center"/>
          </w:tcPr>
          <w:p w14:paraId="50F3FFE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5</w:t>
            </w:r>
          </w:p>
        </w:tc>
        <w:tc>
          <w:tcPr>
            <w:tcW w:w="363" w:type="pct"/>
            <w:vAlign w:val="center"/>
          </w:tcPr>
          <w:p w14:paraId="3BAE619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15</w:t>
            </w:r>
          </w:p>
        </w:tc>
      </w:tr>
      <w:tr w:rsidR="007672A7" w:rsidRPr="00C87F33" w14:paraId="2F6CD713" w14:textId="77777777" w:rsidTr="002E5BE1">
        <w:trPr>
          <w:trHeight w:val="312"/>
          <w:jc w:val="center"/>
        </w:trPr>
        <w:tc>
          <w:tcPr>
            <w:tcW w:w="375" w:type="pct"/>
          </w:tcPr>
          <w:p w14:paraId="3A06104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w:t>
            </w:r>
          </w:p>
        </w:tc>
        <w:tc>
          <w:tcPr>
            <w:tcW w:w="374" w:type="pct"/>
            <w:vAlign w:val="center"/>
          </w:tcPr>
          <w:p w14:paraId="15AAE5DC"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B</w:t>
            </w:r>
            <w:r w:rsidRPr="00C87F33">
              <w:rPr>
                <w:color w:val="000000" w:themeColor="text1"/>
                <w:szCs w:val="24"/>
              </w:rPr>
              <w:t>522</w:t>
            </w:r>
          </w:p>
        </w:tc>
        <w:tc>
          <w:tcPr>
            <w:tcW w:w="452" w:type="pct"/>
            <w:vAlign w:val="center"/>
          </w:tcPr>
          <w:p w14:paraId="5840E4A3" w14:textId="77777777" w:rsidR="007672A7" w:rsidRPr="00C87F33" w:rsidRDefault="007672A7" w:rsidP="002E5BE1">
            <w:pPr>
              <w:spacing w:line="312" w:lineRule="auto"/>
              <w:rPr>
                <w:color w:val="000000" w:themeColor="text1"/>
                <w:szCs w:val="24"/>
              </w:rPr>
            </w:pPr>
            <w:r w:rsidRPr="00C87F33">
              <w:rPr>
                <w:color w:val="000000" w:themeColor="text1"/>
                <w:szCs w:val="24"/>
              </w:rPr>
              <w:t>1949.3</w:t>
            </w:r>
          </w:p>
        </w:tc>
        <w:tc>
          <w:tcPr>
            <w:tcW w:w="532" w:type="pct"/>
            <w:vAlign w:val="center"/>
          </w:tcPr>
          <w:p w14:paraId="4C903880"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339" w:type="pct"/>
            <w:vAlign w:val="center"/>
          </w:tcPr>
          <w:p w14:paraId="53D466EF" w14:textId="77777777" w:rsidR="007672A7" w:rsidRPr="00C87F33" w:rsidRDefault="007672A7" w:rsidP="002E5BE1">
            <w:pPr>
              <w:spacing w:line="312" w:lineRule="auto"/>
              <w:rPr>
                <w:color w:val="000000" w:themeColor="text1"/>
                <w:szCs w:val="24"/>
              </w:rPr>
            </w:pPr>
            <w:r w:rsidRPr="00C87F33">
              <w:rPr>
                <w:color w:val="000000" w:themeColor="text1"/>
                <w:szCs w:val="24"/>
                <w:shd w:val="clear" w:color="auto" w:fill="FFFFFF"/>
              </w:rPr>
              <w:t>0.89</w:t>
            </w:r>
          </w:p>
        </w:tc>
        <w:tc>
          <w:tcPr>
            <w:tcW w:w="379" w:type="pct"/>
            <w:vAlign w:val="center"/>
          </w:tcPr>
          <w:p w14:paraId="167DAFE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12.29</w:t>
            </w:r>
          </w:p>
        </w:tc>
        <w:tc>
          <w:tcPr>
            <w:tcW w:w="594" w:type="pct"/>
            <w:vAlign w:val="center"/>
          </w:tcPr>
          <w:p w14:paraId="6ED1D28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28</w:t>
            </w:r>
          </w:p>
        </w:tc>
        <w:tc>
          <w:tcPr>
            <w:tcW w:w="519" w:type="pct"/>
            <w:vAlign w:val="center"/>
          </w:tcPr>
          <w:p w14:paraId="0287A72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w:t>
            </w:r>
          </w:p>
        </w:tc>
        <w:tc>
          <w:tcPr>
            <w:tcW w:w="480" w:type="pct"/>
            <w:vAlign w:val="center"/>
          </w:tcPr>
          <w:p w14:paraId="2923FF3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w:t>
            </w:r>
          </w:p>
        </w:tc>
        <w:tc>
          <w:tcPr>
            <w:tcW w:w="593" w:type="pct"/>
            <w:vAlign w:val="center"/>
          </w:tcPr>
          <w:p w14:paraId="6502095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w:t>
            </w:r>
          </w:p>
        </w:tc>
        <w:tc>
          <w:tcPr>
            <w:tcW w:w="363" w:type="pct"/>
            <w:vAlign w:val="center"/>
          </w:tcPr>
          <w:p w14:paraId="1A2C455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35</w:t>
            </w:r>
          </w:p>
        </w:tc>
      </w:tr>
      <w:tr w:rsidR="007672A7" w:rsidRPr="00C87F33" w14:paraId="1AA2512E" w14:textId="77777777" w:rsidTr="002E5BE1">
        <w:trPr>
          <w:trHeight w:val="312"/>
          <w:jc w:val="center"/>
        </w:trPr>
        <w:tc>
          <w:tcPr>
            <w:tcW w:w="375" w:type="pct"/>
          </w:tcPr>
          <w:p w14:paraId="7D83BDC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#14</w:t>
            </w:r>
          </w:p>
        </w:tc>
        <w:tc>
          <w:tcPr>
            <w:tcW w:w="374" w:type="pct"/>
            <w:vAlign w:val="center"/>
          </w:tcPr>
          <w:p w14:paraId="42147F3E"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B</w:t>
            </w:r>
            <w:r w:rsidRPr="00C87F33">
              <w:rPr>
                <w:color w:val="000000" w:themeColor="text1"/>
                <w:szCs w:val="24"/>
              </w:rPr>
              <w:t>522</w:t>
            </w:r>
          </w:p>
        </w:tc>
        <w:tc>
          <w:tcPr>
            <w:tcW w:w="452" w:type="pct"/>
            <w:vAlign w:val="center"/>
          </w:tcPr>
          <w:p w14:paraId="2762426B" w14:textId="77777777" w:rsidR="007672A7" w:rsidRPr="00C87F33" w:rsidRDefault="007672A7" w:rsidP="002E5BE1">
            <w:pPr>
              <w:spacing w:line="312" w:lineRule="auto"/>
              <w:rPr>
                <w:color w:val="000000" w:themeColor="text1"/>
                <w:szCs w:val="24"/>
              </w:rPr>
            </w:pPr>
            <w:r w:rsidRPr="00C87F33">
              <w:rPr>
                <w:color w:val="000000" w:themeColor="text1"/>
                <w:szCs w:val="24"/>
              </w:rPr>
              <w:t>1944.4</w:t>
            </w:r>
          </w:p>
        </w:tc>
        <w:tc>
          <w:tcPr>
            <w:tcW w:w="532" w:type="pct"/>
            <w:vAlign w:val="center"/>
          </w:tcPr>
          <w:p w14:paraId="7F9AD4FD"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339" w:type="pct"/>
            <w:vAlign w:val="center"/>
          </w:tcPr>
          <w:p w14:paraId="71E9F11B" w14:textId="77777777" w:rsidR="007672A7" w:rsidRPr="00C87F33" w:rsidRDefault="007672A7" w:rsidP="002E5BE1">
            <w:pPr>
              <w:spacing w:line="312" w:lineRule="auto"/>
              <w:rPr>
                <w:color w:val="000000" w:themeColor="text1"/>
                <w:szCs w:val="24"/>
              </w:rPr>
            </w:pPr>
            <w:r w:rsidRPr="00C87F33">
              <w:rPr>
                <w:color w:val="000000" w:themeColor="text1"/>
                <w:szCs w:val="24"/>
                <w:shd w:val="clear" w:color="auto" w:fill="FFFFFF"/>
              </w:rPr>
              <w:t>0.92</w:t>
            </w:r>
          </w:p>
        </w:tc>
        <w:tc>
          <w:tcPr>
            <w:tcW w:w="379" w:type="pct"/>
            <w:vAlign w:val="center"/>
          </w:tcPr>
          <w:p w14:paraId="36D39B1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5.69</w:t>
            </w:r>
          </w:p>
        </w:tc>
        <w:tc>
          <w:tcPr>
            <w:tcW w:w="594" w:type="pct"/>
            <w:vAlign w:val="center"/>
          </w:tcPr>
          <w:p w14:paraId="6EF2563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32</w:t>
            </w:r>
          </w:p>
        </w:tc>
        <w:tc>
          <w:tcPr>
            <w:tcW w:w="519" w:type="pct"/>
            <w:vAlign w:val="center"/>
          </w:tcPr>
          <w:p w14:paraId="61E25C0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27</w:t>
            </w:r>
          </w:p>
        </w:tc>
        <w:tc>
          <w:tcPr>
            <w:tcW w:w="480" w:type="pct"/>
            <w:vAlign w:val="center"/>
          </w:tcPr>
          <w:p w14:paraId="43F1C06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27</w:t>
            </w:r>
          </w:p>
        </w:tc>
        <w:tc>
          <w:tcPr>
            <w:tcW w:w="593" w:type="pct"/>
            <w:vAlign w:val="center"/>
          </w:tcPr>
          <w:p w14:paraId="2C6E0D6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w:t>
            </w:r>
          </w:p>
        </w:tc>
        <w:tc>
          <w:tcPr>
            <w:tcW w:w="363" w:type="pct"/>
            <w:vAlign w:val="center"/>
          </w:tcPr>
          <w:p w14:paraId="1505CD5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11</w:t>
            </w:r>
          </w:p>
        </w:tc>
      </w:tr>
      <w:tr w:rsidR="007672A7" w:rsidRPr="00C87F33" w14:paraId="2BD4353A" w14:textId="77777777" w:rsidTr="002E5BE1">
        <w:trPr>
          <w:trHeight w:val="312"/>
          <w:jc w:val="center"/>
        </w:trPr>
        <w:tc>
          <w:tcPr>
            <w:tcW w:w="375" w:type="pct"/>
          </w:tcPr>
          <w:p w14:paraId="6011006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#15</w:t>
            </w:r>
          </w:p>
        </w:tc>
        <w:tc>
          <w:tcPr>
            <w:tcW w:w="374" w:type="pct"/>
            <w:vAlign w:val="center"/>
          </w:tcPr>
          <w:p w14:paraId="0748DC64"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B</w:t>
            </w:r>
            <w:r w:rsidRPr="00C87F33">
              <w:rPr>
                <w:color w:val="000000" w:themeColor="text1"/>
                <w:szCs w:val="24"/>
              </w:rPr>
              <w:t>522</w:t>
            </w:r>
          </w:p>
        </w:tc>
        <w:tc>
          <w:tcPr>
            <w:tcW w:w="452" w:type="pct"/>
            <w:vAlign w:val="center"/>
          </w:tcPr>
          <w:p w14:paraId="113B9690" w14:textId="77777777" w:rsidR="007672A7" w:rsidRPr="00C87F33" w:rsidRDefault="007672A7" w:rsidP="002E5BE1">
            <w:pPr>
              <w:spacing w:line="312" w:lineRule="auto"/>
              <w:rPr>
                <w:color w:val="000000" w:themeColor="text1"/>
                <w:szCs w:val="24"/>
              </w:rPr>
            </w:pPr>
            <w:r w:rsidRPr="00C87F33">
              <w:rPr>
                <w:color w:val="000000" w:themeColor="text1"/>
                <w:szCs w:val="24"/>
              </w:rPr>
              <w:t>1940.5</w:t>
            </w:r>
          </w:p>
        </w:tc>
        <w:tc>
          <w:tcPr>
            <w:tcW w:w="532" w:type="pct"/>
            <w:vAlign w:val="center"/>
          </w:tcPr>
          <w:p w14:paraId="360BC890"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339" w:type="pct"/>
            <w:vAlign w:val="center"/>
          </w:tcPr>
          <w:p w14:paraId="7D1A0344" w14:textId="77777777" w:rsidR="007672A7" w:rsidRPr="00C87F33" w:rsidRDefault="007672A7" w:rsidP="002E5BE1">
            <w:pPr>
              <w:spacing w:line="312" w:lineRule="auto"/>
              <w:rPr>
                <w:color w:val="000000" w:themeColor="text1"/>
                <w:szCs w:val="24"/>
              </w:rPr>
            </w:pPr>
            <w:r w:rsidRPr="00C87F33">
              <w:rPr>
                <w:color w:val="000000" w:themeColor="text1"/>
                <w:szCs w:val="24"/>
                <w:shd w:val="clear" w:color="auto" w:fill="FFFFFF"/>
              </w:rPr>
              <w:t>0.96</w:t>
            </w:r>
          </w:p>
        </w:tc>
        <w:tc>
          <w:tcPr>
            <w:tcW w:w="379" w:type="pct"/>
            <w:vAlign w:val="center"/>
          </w:tcPr>
          <w:p w14:paraId="69FC486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14.13</w:t>
            </w:r>
          </w:p>
        </w:tc>
        <w:tc>
          <w:tcPr>
            <w:tcW w:w="594" w:type="pct"/>
            <w:vAlign w:val="center"/>
          </w:tcPr>
          <w:p w14:paraId="0E73803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33</w:t>
            </w:r>
          </w:p>
        </w:tc>
        <w:tc>
          <w:tcPr>
            <w:tcW w:w="519" w:type="pct"/>
            <w:vAlign w:val="center"/>
          </w:tcPr>
          <w:p w14:paraId="0009EF0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17</w:t>
            </w:r>
          </w:p>
        </w:tc>
        <w:tc>
          <w:tcPr>
            <w:tcW w:w="480" w:type="pct"/>
            <w:vAlign w:val="center"/>
          </w:tcPr>
          <w:p w14:paraId="1822E85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21</w:t>
            </w:r>
          </w:p>
        </w:tc>
        <w:tc>
          <w:tcPr>
            <w:tcW w:w="593" w:type="pct"/>
            <w:vAlign w:val="center"/>
          </w:tcPr>
          <w:p w14:paraId="0E37DF1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4</w:t>
            </w:r>
          </w:p>
        </w:tc>
        <w:tc>
          <w:tcPr>
            <w:tcW w:w="363" w:type="pct"/>
            <w:vAlign w:val="center"/>
          </w:tcPr>
          <w:p w14:paraId="1076778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25</w:t>
            </w:r>
          </w:p>
        </w:tc>
      </w:tr>
      <w:tr w:rsidR="007672A7" w:rsidRPr="00C87F33" w14:paraId="7380BDC7" w14:textId="77777777" w:rsidTr="002E5BE1">
        <w:trPr>
          <w:trHeight w:val="312"/>
          <w:jc w:val="center"/>
        </w:trPr>
        <w:tc>
          <w:tcPr>
            <w:tcW w:w="375" w:type="pct"/>
            <w:tcBorders>
              <w:bottom w:val="single" w:sz="4" w:space="0" w:color="auto"/>
            </w:tcBorders>
          </w:tcPr>
          <w:p w14:paraId="070AC8C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#16</w:t>
            </w:r>
          </w:p>
        </w:tc>
        <w:tc>
          <w:tcPr>
            <w:tcW w:w="374" w:type="pct"/>
            <w:tcBorders>
              <w:bottom w:val="single" w:sz="4" w:space="0" w:color="auto"/>
            </w:tcBorders>
            <w:vAlign w:val="center"/>
          </w:tcPr>
          <w:p w14:paraId="43C578B2"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W</w:t>
            </w:r>
            <w:r w:rsidRPr="00C87F33">
              <w:rPr>
                <w:color w:val="000000" w:themeColor="text1"/>
                <w:szCs w:val="24"/>
              </w:rPr>
              <w:t>336</w:t>
            </w:r>
          </w:p>
        </w:tc>
        <w:tc>
          <w:tcPr>
            <w:tcW w:w="452" w:type="pct"/>
            <w:tcBorders>
              <w:bottom w:val="single" w:sz="4" w:space="0" w:color="auto"/>
            </w:tcBorders>
            <w:vAlign w:val="center"/>
          </w:tcPr>
          <w:p w14:paraId="09B42EEB" w14:textId="77777777" w:rsidR="007672A7" w:rsidRPr="00C87F33" w:rsidRDefault="007672A7" w:rsidP="002E5BE1">
            <w:pPr>
              <w:spacing w:line="312" w:lineRule="auto"/>
              <w:rPr>
                <w:color w:val="000000" w:themeColor="text1"/>
                <w:szCs w:val="24"/>
              </w:rPr>
            </w:pPr>
            <w:r w:rsidRPr="00C87F33">
              <w:rPr>
                <w:color w:val="000000" w:themeColor="text1"/>
                <w:szCs w:val="24"/>
              </w:rPr>
              <w:t>1955.4</w:t>
            </w:r>
          </w:p>
        </w:tc>
        <w:tc>
          <w:tcPr>
            <w:tcW w:w="532" w:type="pct"/>
            <w:tcBorders>
              <w:bottom w:val="single" w:sz="4" w:space="0" w:color="auto"/>
            </w:tcBorders>
            <w:vAlign w:val="center"/>
          </w:tcPr>
          <w:p w14:paraId="60789036"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339" w:type="pct"/>
            <w:tcBorders>
              <w:bottom w:val="single" w:sz="4" w:space="0" w:color="auto"/>
            </w:tcBorders>
            <w:vAlign w:val="center"/>
          </w:tcPr>
          <w:p w14:paraId="0C415338" w14:textId="77777777" w:rsidR="007672A7" w:rsidRPr="00C87F33" w:rsidRDefault="007672A7" w:rsidP="002E5BE1">
            <w:pPr>
              <w:spacing w:line="312" w:lineRule="auto"/>
              <w:rPr>
                <w:color w:val="000000" w:themeColor="text1"/>
                <w:szCs w:val="24"/>
                <w:shd w:val="clear" w:color="auto" w:fill="FFFFFF"/>
              </w:rPr>
            </w:pPr>
            <w:r w:rsidRPr="00C87F33">
              <w:rPr>
                <w:color w:val="000000" w:themeColor="text1"/>
                <w:szCs w:val="24"/>
                <w:shd w:val="clear" w:color="auto" w:fill="FFFFFF"/>
              </w:rPr>
              <w:t>0.73</w:t>
            </w:r>
          </w:p>
        </w:tc>
        <w:tc>
          <w:tcPr>
            <w:tcW w:w="379" w:type="pct"/>
            <w:tcBorders>
              <w:bottom w:val="single" w:sz="4" w:space="0" w:color="auto"/>
            </w:tcBorders>
            <w:vAlign w:val="center"/>
          </w:tcPr>
          <w:p w14:paraId="4122388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21.73</w:t>
            </w:r>
          </w:p>
        </w:tc>
        <w:tc>
          <w:tcPr>
            <w:tcW w:w="594" w:type="pct"/>
            <w:tcBorders>
              <w:bottom w:val="single" w:sz="4" w:space="0" w:color="auto"/>
            </w:tcBorders>
            <w:vAlign w:val="center"/>
          </w:tcPr>
          <w:p w14:paraId="58DF5AD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31</w:t>
            </w:r>
          </w:p>
        </w:tc>
        <w:tc>
          <w:tcPr>
            <w:tcW w:w="519" w:type="pct"/>
            <w:tcBorders>
              <w:bottom w:val="single" w:sz="4" w:space="0" w:color="auto"/>
            </w:tcBorders>
            <w:vAlign w:val="center"/>
          </w:tcPr>
          <w:p w14:paraId="0BAC2AF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15</w:t>
            </w:r>
          </w:p>
        </w:tc>
        <w:tc>
          <w:tcPr>
            <w:tcW w:w="480" w:type="pct"/>
            <w:tcBorders>
              <w:bottom w:val="single" w:sz="4" w:space="0" w:color="auto"/>
            </w:tcBorders>
            <w:vAlign w:val="center"/>
          </w:tcPr>
          <w:p w14:paraId="66F834A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29</w:t>
            </w:r>
          </w:p>
        </w:tc>
        <w:tc>
          <w:tcPr>
            <w:tcW w:w="593" w:type="pct"/>
            <w:tcBorders>
              <w:bottom w:val="single" w:sz="4" w:space="0" w:color="auto"/>
            </w:tcBorders>
            <w:vAlign w:val="center"/>
          </w:tcPr>
          <w:p w14:paraId="5B096B2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5</w:t>
            </w:r>
          </w:p>
        </w:tc>
        <w:tc>
          <w:tcPr>
            <w:tcW w:w="363" w:type="pct"/>
            <w:tcBorders>
              <w:bottom w:val="single" w:sz="4" w:space="0" w:color="auto"/>
            </w:tcBorders>
            <w:vAlign w:val="center"/>
          </w:tcPr>
          <w:p w14:paraId="1360614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20</w:t>
            </w:r>
          </w:p>
        </w:tc>
      </w:tr>
      <w:bookmarkEnd w:id="1"/>
      <w:tr w:rsidR="007672A7" w:rsidRPr="00C87F33" w14:paraId="7A184FC9" w14:textId="77777777" w:rsidTr="002E5BE1">
        <w:trPr>
          <w:trHeight w:val="312"/>
          <w:jc w:val="center"/>
        </w:trPr>
        <w:tc>
          <w:tcPr>
            <w:tcW w:w="375" w:type="pct"/>
            <w:tcBorders>
              <w:top w:val="single" w:sz="4" w:space="0" w:color="auto"/>
              <w:bottom w:val="single" w:sz="4" w:space="0" w:color="auto"/>
            </w:tcBorders>
            <w:vAlign w:val="center"/>
          </w:tcPr>
          <w:p w14:paraId="2CFD651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Average</w:t>
            </w:r>
          </w:p>
        </w:tc>
        <w:tc>
          <w:tcPr>
            <w:tcW w:w="374" w:type="pct"/>
            <w:tcBorders>
              <w:top w:val="single" w:sz="4" w:space="0" w:color="auto"/>
              <w:bottom w:val="single" w:sz="4" w:space="0" w:color="auto"/>
            </w:tcBorders>
            <w:vAlign w:val="center"/>
          </w:tcPr>
          <w:p w14:paraId="101C0F7B" w14:textId="77777777" w:rsidR="007672A7" w:rsidRPr="00C87F33" w:rsidRDefault="007672A7" w:rsidP="002E5BE1">
            <w:pPr>
              <w:spacing w:line="312" w:lineRule="auto"/>
              <w:rPr>
                <w:color w:val="000000" w:themeColor="text1"/>
                <w:szCs w:val="24"/>
              </w:rPr>
            </w:pPr>
          </w:p>
        </w:tc>
        <w:tc>
          <w:tcPr>
            <w:tcW w:w="452" w:type="pct"/>
            <w:tcBorders>
              <w:top w:val="single" w:sz="4" w:space="0" w:color="auto"/>
              <w:bottom w:val="single" w:sz="4" w:space="0" w:color="auto"/>
            </w:tcBorders>
            <w:vAlign w:val="center"/>
          </w:tcPr>
          <w:p w14:paraId="1F8A9948" w14:textId="77777777" w:rsidR="007672A7" w:rsidRPr="00C87F33" w:rsidRDefault="007672A7" w:rsidP="002E5BE1">
            <w:pPr>
              <w:spacing w:line="312" w:lineRule="auto"/>
              <w:rPr>
                <w:color w:val="000000" w:themeColor="text1"/>
                <w:szCs w:val="24"/>
              </w:rPr>
            </w:pPr>
          </w:p>
        </w:tc>
        <w:tc>
          <w:tcPr>
            <w:tcW w:w="532" w:type="pct"/>
            <w:tcBorders>
              <w:top w:val="single" w:sz="4" w:space="0" w:color="auto"/>
              <w:bottom w:val="single" w:sz="4" w:space="0" w:color="auto"/>
            </w:tcBorders>
            <w:vAlign w:val="center"/>
          </w:tcPr>
          <w:p w14:paraId="23273075" w14:textId="77777777" w:rsidR="007672A7" w:rsidRPr="00C87F33" w:rsidRDefault="007672A7" w:rsidP="002E5BE1">
            <w:pPr>
              <w:spacing w:line="312" w:lineRule="auto"/>
              <w:rPr>
                <w:color w:val="000000" w:themeColor="text1"/>
                <w:szCs w:val="24"/>
              </w:rPr>
            </w:pPr>
          </w:p>
        </w:tc>
        <w:tc>
          <w:tcPr>
            <w:tcW w:w="339" w:type="pct"/>
            <w:tcBorders>
              <w:top w:val="single" w:sz="4" w:space="0" w:color="auto"/>
              <w:bottom w:val="single" w:sz="4" w:space="0" w:color="auto"/>
            </w:tcBorders>
            <w:vAlign w:val="center"/>
          </w:tcPr>
          <w:p w14:paraId="317AAF0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0.73</w:t>
            </w:r>
          </w:p>
        </w:tc>
        <w:tc>
          <w:tcPr>
            <w:tcW w:w="379" w:type="pct"/>
            <w:tcBorders>
              <w:top w:val="single" w:sz="4" w:space="0" w:color="auto"/>
              <w:bottom w:val="single" w:sz="4" w:space="0" w:color="auto"/>
            </w:tcBorders>
            <w:vAlign w:val="center"/>
          </w:tcPr>
          <w:p w14:paraId="4A9A688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8.99</w:t>
            </w:r>
          </w:p>
        </w:tc>
        <w:tc>
          <w:tcPr>
            <w:tcW w:w="594" w:type="pct"/>
            <w:tcBorders>
              <w:top w:val="single" w:sz="4" w:space="0" w:color="auto"/>
              <w:bottom w:val="single" w:sz="4" w:space="0" w:color="auto"/>
            </w:tcBorders>
            <w:vAlign w:val="center"/>
          </w:tcPr>
          <w:p w14:paraId="20A9D97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35.7</w:t>
            </w:r>
          </w:p>
        </w:tc>
        <w:tc>
          <w:tcPr>
            <w:tcW w:w="519" w:type="pct"/>
            <w:tcBorders>
              <w:top w:val="single" w:sz="4" w:space="0" w:color="auto"/>
              <w:bottom w:val="single" w:sz="4" w:space="0" w:color="auto"/>
            </w:tcBorders>
            <w:vAlign w:val="center"/>
          </w:tcPr>
          <w:p w14:paraId="2F0887D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23.2</w:t>
            </w:r>
          </w:p>
        </w:tc>
        <w:tc>
          <w:tcPr>
            <w:tcW w:w="480" w:type="pct"/>
            <w:tcBorders>
              <w:top w:val="single" w:sz="4" w:space="0" w:color="auto"/>
              <w:bottom w:val="single" w:sz="4" w:space="0" w:color="auto"/>
            </w:tcBorders>
            <w:vAlign w:val="center"/>
          </w:tcPr>
          <w:p w14:paraId="754F31B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23.5</w:t>
            </w:r>
          </w:p>
        </w:tc>
        <w:tc>
          <w:tcPr>
            <w:tcW w:w="593" w:type="pct"/>
            <w:tcBorders>
              <w:top w:val="single" w:sz="4" w:space="0" w:color="auto"/>
              <w:bottom w:val="single" w:sz="4" w:space="0" w:color="auto"/>
            </w:tcBorders>
            <w:vAlign w:val="center"/>
          </w:tcPr>
          <w:p w14:paraId="7A34378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6.6</w:t>
            </w:r>
          </w:p>
        </w:tc>
        <w:tc>
          <w:tcPr>
            <w:tcW w:w="363" w:type="pct"/>
            <w:tcBorders>
              <w:top w:val="single" w:sz="4" w:space="0" w:color="auto"/>
              <w:bottom w:val="single" w:sz="4" w:space="0" w:color="auto"/>
            </w:tcBorders>
            <w:vAlign w:val="center"/>
          </w:tcPr>
          <w:p w14:paraId="40438A2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11.0</w:t>
            </w:r>
          </w:p>
        </w:tc>
      </w:tr>
    </w:tbl>
    <w:p w14:paraId="11B9CCC1" w14:textId="77777777" w:rsidR="007672A7" w:rsidRPr="00C87F33" w:rsidRDefault="007672A7" w:rsidP="007672A7">
      <w:pPr>
        <w:spacing w:line="312" w:lineRule="auto"/>
        <w:rPr>
          <w:szCs w:val="24"/>
        </w:rPr>
      </w:pPr>
      <w:r w:rsidRPr="00C87F33">
        <w:rPr>
          <w:rFonts w:eastAsia="等线"/>
          <w:color w:val="000000" w:themeColor="text1"/>
          <w:szCs w:val="24"/>
        </w:rPr>
        <w:t xml:space="preserve">MS: massive siltstone; </w:t>
      </w:r>
      <w:r w:rsidRPr="00C87F33">
        <w:rPr>
          <w:rFonts w:eastAsia="等线"/>
          <w:color w:val="000000" w:themeColor="text1"/>
          <w:szCs w:val="24"/>
          <w:lang w:eastAsia="zh-CN"/>
        </w:rPr>
        <w:t>C</w:t>
      </w:r>
      <w:r w:rsidRPr="00C87F33">
        <w:rPr>
          <w:rFonts w:eastAsia="等线"/>
          <w:color w:val="000000" w:themeColor="text1"/>
          <w:szCs w:val="24"/>
        </w:rPr>
        <w:t xml:space="preserve">S: </w:t>
      </w:r>
      <w:r w:rsidRPr="00C87F33">
        <w:rPr>
          <w:rFonts w:eastAsia="等线"/>
          <w:color w:val="000000" w:themeColor="text1"/>
          <w:szCs w:val="24"/>
          <w:lang w:eastAsia="zh-CN"/>
        </w:rPr>
        <w:t>clay</w:t>
      </w:r>
      <w:r w:rsidRPr="00C87F33">
        <w:rPr>
          <w:rFonts w:eastAsia="等线"/>
          <w:color w:val="000000" w:themeColor="text1"/>
          <w:szCs w:val="24"/>
        </w:rPr>
        <w:t xml:space="preserve"> shale; SL: silty lamina; </w:t>
      </w:r>
      <w:r w:rsidRPr="00C87F33">
        <w:rPr>
          <w:color w:val="000000"/>
          <w:szCs w:val="24"/>
        </w:rPr>
        <w:t>n.d.: no detected (below detection limits).</w:t>
      </w:r>
    </w:p>
    <w:p w14:paraId="1FF0CFF9" w14:textId="77777777" w:rsidR="007672A7" w:rsidRPr="009874C0" w:rsidRDefault="007672A7" w:rsidP="007672A7">
      <w:pPr>
        <w:autoSpaceDE w:val="0"/>
        <w:autoSpaceDN w:val="0"/>
        <w:adjustRightInd w:val="0"/>
        <w:spacing w:line="312" w:lineRule="auto"/>
        <w:rPr>
          <w:iCs/>
          <w:szCs w:val="24"/>
        </w:rPr>
        <w:sectPr w:rsidR="007672A7" w:rsidRPr="009874C0" w:rsidSect="00386FB7">
          <w:pgSz w:w="16838" w:h="11906" w:orient="landscape" w:code="9"/>
          <w:pgMar w:top="851" w:right="851" w:bottom="851" w:left="851" w:header="720" w:footer="397" w:gutter="0"/>
          <w:lnNumType w:countBy="1" w:restart="continuous"/>
          <w:cols w:space="720"/>
          <w:docGrid w:linePitch="360"/>
        </w:sectPr>
      </w:pPr>
    </w:p>
    <w:p w14:paraId="74673E59" w14:textId="4B1AC410" w:rsidR="007672A7" w:rsidRPr="00C87F33" w:rsidRDefault="007672A7" w:rsidP="007672A7">
      <w:pPr>
        <w:spacing w:afterLines="50" w:after="120" w:line="312" w:lineRule="auto"/>
        <w:rPr>
          <w:szCs w:val="24"/>
        </w:rPr>
      </w:pPr>
      <w:r w:rsidRPr="00C87F33">
        <w:rPr>
          <w:b/>
          <w:bCs/>
          <w:szCs w:val="24"/>
          <w:shd w:val="clear" w:color="auto" w:fill="FFFFFF"/>
        </w:rPr>
        <w:lastRenderedPageBreak/>
        <w:t xml:space="preserve">Table </w:t>
      </w:r>
      <w:r w:rsidR="00C87F33" w:rsidRPr="00C87F33">
        <w:rPr>
          <w:rFonts w:hint="eastAsia"/>
          <w:b/>
          <w:bCs/>
          <w:szCs w:val="24"/>
          <w:shd w:val="clear" w:color="auto" w:fill="FFFFFF"/>
          <w:lang w:eastAsia="zh-CN"/>
        </w:rPr>
        <w:t>S</w:t>
      </w:r>
      <w:r w:rsidRPr="00C87F33">
        <w:rPr>
          <w:b/>
          <w:bCs/>
          <w:szCs w:val="24"/>
          <w:shd w:val="clear" w:color="auto" w:fill="FFFFFF"/>
        </w:rPr>
        <w:t>2</w:t>
      </w:r>
      <w:r w:rsidRPr="00C87F33">
        <w:rPr>
          <w:szCs w:val="24"/>
          <w:shd w:val="clear" w:color="auto" w:fill="FFFFFF"/>
        </w:rPr>
        <w:t xml:space="preserve"> Pore parameters obtained by mercury injection capillary pressure (MICP) and scanning electron microscope (SEM) quantitative analysis as well as area ratio of organic matters obtained by SEM for the whole-rock samples from the Chang-7 shale oil reservoirs of the Ordos basin.</w:t>
      </w:r>
    </w:p>
    <w:tbl>
      <w:tblPr>
        <w:tblStyle w:val="af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1408"/>
        <w:gridCol w:w="1269"/>
        <w:gridCol w:w="1604"/>
        <w:gridCol w:w="1044"/>
        <w:gridCol w:w="1389"/>
        <w:gridCol w:w="1323"/>
        <w:gridCol w:w="1323"/>
        <w:gridCol w:w="1109"/>
        <w:gridCol w:w="1604"/>
        <w:gridCol w:w="2034"/>
      </w:tblGrid>
      <w:tr w:rsidR="007672A7" w:rsidRPr="00C87F33" w14:paraId="500C3E77" w14:textId="77777777" w:rsidTr="002E5BE1">
        <w:trPr>
          <w:trHeight w:val="180"/>
        </w:trPr>
        <w:tc>
          <w:tcPr>
            <w:tcW w:w="340" w:type="pct"/>
            <w:vMerge w:val="restart"/>
            <w:tcBorders>
              <w:top w:val="single" w:sz="4" w:space="0" w:color="auto"/>
            </w:tcBorders>
            <w:vAlign w:val="center"/>
          </w:tcPr>
          <w:p w14:paraId="37CFD3B2" w14:textId="77777777" w:rsidR="007672A7" w:rsidRPr="00C87F33" w:rsidRDefault="007672A7" w:rsidP="002E5BE1">
            <w:pPr>
              <w:spacing w:line="312" w:lineRule="auto"/>
              <w:rPr>
                <w:color w:val="000000" w:themeColor="text1"/>
                <w:szCs w:val="24"/>
              </w:rPr>
            </w:pPr>
            <w:r w:rsidRPr="00C87F33">
              <w:rPr>
                <w:color w:val="000000" w:themeColor="text1"/>
                <w:szCs w:val="24"/>
              </w:rPr>
              <w:t>Sample No.</w:t>
            </w:r>
          </w:p>
        </w:tc>
        <w:tc>
          <w:tcPr>
            <w:tcW w:w="465" w:type="pct"/>
            <w:vMerge w:val="restart"/>
            <w:tcBorders>
              <w:top w:val="single" w:sz="4" w:space="0" w:color="auto"/>
            </w:tcBorders>
            <w:vAlign w:val="center"/>
          </w:tcPr>
          <w:p w14:paraId="3AF914C7" w14:textId="77777777" w:rsidR="007672A7" w:rsidRPr="00C87F33" w:rsidRDefault="007672A7" w:rsidP="002E5BE1">
            <w:pPr>
              <w:spacing w:line="312" w:lineRule="auto"/>
              <w:rPr>
                <w:color w:val="000000" w:themeColor="text1"/>
                <w:szCs w:val="24"/>
              </w:rPr>
            </w:pPr>
            <w:r w:rsidRPr="00C87F33">
              <w:rPr>
                <w:color w:val="000000" w:themeColor="text1"/>
                <w:szCs w:val="24"/>
              </w:rPr>
              <w:t>Lithology</w:t>
            </w:r>
          </w:p>
        </w:tc>
        <w:tc>
          <w:tcPr>
            <w:tcW w:w="419" w:type="pct"/>
            <w:vMerge w:val="restart"/>
            <w:tcBorders>
              <w:top w:val="single" w:sz="4" w:space="0" w:color="auto"/>
            </w:tcBorders>
            <w:vAlign w:val="center"/>
          </w:tcPr>
          <w:p w14:paraId="009EEA38" w14:textId="77777777" w:rsidR="007672A7" w:rsidRPr="00C87F33" w:rsidRDefault="007672A7" w:rsidP="002E5BE1">
            <w:pPr>
              <w:spacing w:line="312" w:lineRule="auto"/>
              <w:rPr>
                <w:color w:val="000000" w:themeColor="text1"/>
                <w:szCs w:val="24"/>
              </w:rPr>
            </w:pPr>
            <w:r w:rsidRPr="00C87F33">
              <w:rPr>
                <w:color w:val="000000" w:themeColor="text1"/>
                <w:szCs w:val="24"/>
              </w:rPr>
              <w:t>Macropore volume obtained by MICP (cm</w:t>
            </w:r>
            <w:r w:rsidRPr="00C87F33">
              <w:rPr>
                <w:color w:val="000000" w:themeColor="text1"/>
                <w:szCs w:val="24"/>
                <w:vertAlign w:val="superscript"/>
              </w:rPr>
              <w:t>3</w:t>
            </w:r>
            <w:r w:rsidRPr="00C87F33">
              <w:rPr>
                <w:color w:val="000000" w:themeColor="text1"/>
                <w:szCs w:val="24"/>
              </w:rPr>
              <w:t>/g)</w:t>
            </w:r>
          </w:p>
        </w:tc>
        <w:tc>
          <w:tcPr>
            <w:tcW w:w="530" w:type="pct"/>
            <w:vMerge w:val="restart"/>
            <w:tcBorders>
              <w:top w:val="single" w:sz="4" w:space="0" w:color="auto"/>
            </w:tcBorders>
            <w:vAlign w:val="center"/>
          </w:tcPr>
          <w:p w14:paraId="6B8C043D" w14:textId="77777777" w:rsidR="007672A7" w:rsidRPr="00C87F33" w:rsidRDefault="007672A7" w:rsidP="002E5BE1">
            <w:pPr>
              <w:spacing w:line="312" w:lineRule="auto"/>
              <w:rPr>
                <w:color w:val="000000" w:themeColor="text1"/>
                <w:szCs w:val="24"/>
              </w:rPr>
            </w:pPr>
            <w:r w:rsidRPr="00C87F33">
              <w:rPr>
                <w:rFonts w:eastAsia="等线"/>
                <w:color w:val="000000"/>
                <w:szCs w:val="24"/>
              </w:rPr>
              <w:t xml:space="preserve">Total surface </w:t>
            </w:r>
            <w:proofErr w:type="spellStart"/>
            <w:r w:rsidRPr="00C87F33">
              <w:rPr>
                <w:rFonts w:eastAsia="等线"/>
                <w:color w:val="000000"/>
                <w:szCs w:val="24"/>
              </w:rPr>
              <w:t>macroporosity</w:t>
            </w:r>
            <w:proofErr w:type="spellEnd"/>
            <w:r w:rsidRPr="00C87F33">
              <w:rPr>
                <w:color w:val="000000" w:themeColor="text1"/>
                <w:szCs w:val="24"/>
              </w:rPr>
              <w:t xml:space="preserve"> obtained by SEM (%)</w:t>
            </w:r>
          </w:p>
        </w:tc>
        <w:tc>
          <w:tcPr>
            <w:tcW w:w="2574" w:type="pct"/>
            <w:gridSpan w:val="6"/>
            <w:tcBorders>
              <w:top w:val="single" w:sz="4" w:space="0" w:color="auto"/>
              <w:bottom w:val="single" w:sz="4" w:space="0" w:color="auto"/>
            </w:tcBorders>
            <w:vAlign w:val="center"/>
          </w:tcPr>
          <w:p w14:paraId="758B8434"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Surface </w:t>
            </w:r>
            <w:proofErr w:type="spellStart"/>
            <w:r w:rsidRPr="00C87F33">
              <w:rPr>
                <w:rFonts w:eastAsia="等线"/>
                <w:color w:val="000000"/>
                <w:szCs w:val="24"/>
              </w:rPr>
              <w:t>macroporosity</w:t>
            </w:r>
            <w:proofErr w:type="spellEnd"/>
            <w:r w:rsidRPr="00C87F33">
              <w:rPr>
                <w:rFonts w:eastAsia="等线"/>
                <w:color w:val="000000"/>
                <w:szCs w:val="24"/>
              </w:rPr>
              <w:t xml:space="preserve"> of different pore types obtained by SEM </w:t>
            </w:r>
            <w:r w:rsidRPr="00C87F33">
              <w:rPr>
                <w:color w:val="000000" w:themeColor="text1"/>
                <w:szCs w:val="24"/>
              </w:rPr>
              <w:t>(%)</w:t>
            </w:r>
          </w:p>
        </w:tc>
        <w:tc>
          <w:tcPr>
            <w:tcW w:w="672" w:type="pct"/>
            <w:vMerge w:val="restart"/>
            <w:tcBorders>
              <w:top w:val="single" w:sz="4" w:space="0" w:color="auto"/>
            </w:tcBorders>
            <w:vAlign w:val="center"/>
          </w:tcPr>
          <w:p w14:paraId="045BC7CA" w14:textId="77777777" w:rsidR="007672A7" w:rsidRPr="00C87F33" w:rsidRDefault="007672A7" w:rsidP="002E5BE1">
            <w:pPr>
              <w:spacing w:line="312" w:lineRule="auto"/>
              <w:jc w:val="both"/>
              <w:rPr>
                <w:rFonts w:eastAsia="等线"/>
                <w:color w:val="000000"/>
                <w:szCs w:val="24"/>
              </w:rPr>
            </w:pPr>
            <w:r w:rsidRPr="00C87F33">
              <w:rPr>
                <w:rFonts w:eastAsia="等线" w:hint="eastAsia"/>
                <w:color w:val="000000"/>
                <w:szCs w:val="24"/>
                <w:lang w:eastAsia="zh-CN"/>
              </w:rPr>
              <w:t>Area</w:t>
            </w:r>
            <w:r w:rsidRPr="00C87F33">
              <w:rPr>
                <w:rFonts w:eastAsia="等线"/>
                <w:color w:val="000000"/>
                <w:szCs w:val="24"/>
              </w:rPr>
              <w:t xml:space="preserve"> </w:t>
            </w:r>
            <w:r w:rsidRPr="00C87F33">
              <w:rPr>
                <w:rFonts w:eastAsia="等线" w:hint="eastAsia"/>
                <w:color w:val="000000"/>
                <w:szCs w:val="24"/>
                <w:lang w:eastAsia="zh-CN"/>
              </w:rPr>
              <w:t>ratio</w:t>
            </w:r>
            <w:r w:rsidRPr="00C87F33">
              <w:rPr>
                <w:rFonts w:eastAsia="等线"/>
                <w:color w:val="000000"/>
                <w:szCs w:val="24"/>
              </w:rPr>
              <w:t xml:space="preserve"> </w:t>
            </w:r>
            <w:r w:rsidRPr="00C87F33">
              <w:rPr>
                <w:rFonts w:eastAsia="等线" w:hint="eastAsia"/>
                <w:color w:val="000000"/>
                <w:szCs w:val="24"/>
                <w:lang w:eastAsia="zh-CN"/>
              </w:rPr>
              <w:t>of</w:t>
            </w:r>
            <w:r w:rsidRPr="00C87F33">
              <w:rPr>
                <w:rFonts w:eastAsia="等线"/>
                <w:color w:val="000000"/>
                <w:szCs w:val="24"/>
              </w:rPr>
              <w:t xml:space="preserve"> </w:t>
            </w:r>
            <w:r w:rsidRPr="00C87F33">
              <w:rPr>
                <w:rFonts w:eastAsia="等线" w:hint="eastAsia"/>
                <w:color w:val="000000"/>
                <w:szCs w:val="24"/>
                <w:lang w:eastAsia="zh-CN"/>
              </w:rPr>
              <w:t>or</w:t>
            </w:r>
            <w:r w:rsidRPr="00C87F33">
              <w:rPr>
                <w:rFonts w:eastAsia="等线"/>
                <w:color w:val="000000"/>
                <w:szCs w:val="24"/>
                <w:lang w:eastAsia="zh-CN"/>
              </w:rPr>
              <w:t xml:space="preserve">ganic matters </w:t>
            </w:r>
            <w:r w:rsidRPr="00C87F33">
              <w:rPr>
                <w:rFonts w:eastAsia="等线"/>
                <w:color w:val="000000"/>
                <w:szCs w:val="24"/>
              </w:rPr>
              <w:t>obtained by SEM (%)</w:t>
            </w:r>
          </w:p>
        </w:tc>
      </w:tr>
      <w:tr w:rsidR="007672A7" w:rsidRPr="00C87F33" w14:paraId="7264C11B" w14:textId="77777777" w:rsidTr="002E5BE1">
        <w:trPr>
          <w:trHeight w:val="435"/>
        </w:trPr>
        <w:tc>
          <w:tcPr>
            <w:tcW w:w="340" w:type="pct"/>
            <w:vMerge/>
            <w:tcBorders>
              <w:bottom w:val="single" w:sz="4" w:space="0" w:color="auto"/>
            </w:tcBorders>
            <w:vAlign w:val="center"/>
          </w:tcPr>
          <w:p w14:paraId="00C529E9" w14:textId="77777777" w:rsidR="007672A7" w:rsidRPr="00C87F33" w:rsidRDefault="007672A7" w:rsidP="002E5BE1">
            <w:pPr>
              <w:spacing w:line="312" w:lineRule="auto"/>
              <w:rPr>
                <w:color w:val="000000" w:themeColor="text1"/>
                <w:szCs w:val="24"/>
              </w:rPr>
            </w:pPr>
          </w:p>
        </w:tc>
        <w:tc>
          <w:tcPr>
            <w:tcW w:w="465" w:type="pct"/>
            <w:vMerge/>
            <w:tcBorders>
              <w:bottom w:val="single" w:sz="4" w:space="0" w:color="auto"/>
            </w:tcBorders>
          </w:tcPr>
          <w:p w14:paraId="26E5787B" w14:textId="77777777" w:rsidR="007672A7" w:rsidRPr="00C87F33" w:rsidRDefault="007672A7" w:rsidP="002E5BE1">
            <w:pPr>
              <w:spacing w:line="312" w:lineRule="auto"/>
              <w:rPr>
                <w:color w:val="000000" w:themeColor="text1"/>
                <w:szCs w:val="24"/>
              </w:rPr>
            </w:pPr>
          </w:p>
        </w:tc>
        <w:tc>
          <w:tcPr>
            <w:tcW w:w="419" w:type="pct"/>
            <w:vMerge/>
            <w:tcBorders>
              <w:bottom w:val="single" w:sz="4" w:space="0" w:color="auto"/>
            </w:tcBorders>
            <w:vAlign w:val="center"/>
          </w:tcPr>
          <w:p w14:paraId="4C4BE04C" w14:textId="77777777" w:rsidR="007672A7" w:rsidRPr="00C87F33" w:rsidRDefault="007672A7" w:rsidP="002E5BE1">
            <w:pPr>
              <w:spacing w:line="312" w:lineRule="auto"/>
              <w:rPr>
                <w:color w:val="000000" w:themeColor="text1"/>
                <w:szCs w:val="24"/>
              </w:rPr>
            </w:pPr>
          </w:p>
        </w:tc>
        <w:tc>
          <w:tcPr>
            <w:tcW w:w="530" w:type="pct"/>
            <w:vMerge/>
            <w:tcBorders>
              <w:bottom w:val="single" w:sz="4" w:space="0" w:color="auto"/>
            </w:tcBorders>
            <w:vAlign w:val="center"/>
          </w:tcPr>
          <w:p w14:paraId="15E8B23E" w14:textId="77777777" w:rsidR="007672A7" w:rsidRPr="00C87F33" w:rsidRDefault="007672A7" w:rsidP="002E5BE1">
            <w:pPr>
              <w:spacing w:line="312" w:lineRule="auto"/>
              <w:rPr>
                <w:color w:val="000000" w:themeColor="text1"/>
                <w:szCs w:val="24"/>
              </w:rPr>
            </w:pPr>
          </w:p>
        </w:tc>
        <w:tc>
          <w:tcPr>
            <w:tcW w:w="345" w:type="pct"/>
            <w:tcBorders>
              <w:top w:val="single" w:sz="4" w:space="0" w:color="auto"/>
              <w:bottom w:val="single" w:sz="4" w:space="0" w:color="auto"/>
            </w:tcBorders>
            <w:vAlign w:val="center"/>
          </w:tcPr>
          <w:p w14:paraId="1B0AC29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Pores among clay minerals</w:t>
            </w:r>
          </w:p>
        </w:tc>
        <w:tc>
          <w:tcPr>
            <w:tcW w:w="459" w:type="pct"/>
            <w:tcBorders>
              <w:top w:val="single" w:sz="4" w:space="0" w:color="auto"/>
              <w:bottom w:val="single" w:sz="4" w:space="0" w:color="auto"/>
            </w:tcBorders>
            <w:vAlign w:val="center"/>
          </w:tcPr>
          <w:p w14:paraId="06D84BC4"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Interparticle pores</w:t>
            </w:r>
          </w:p>
        </w:tc>
        <w:tc>
          <w:tcPr>
            <w:tcW w:w="437" w:type="pct"/>
            <w:tcBorders>
              <w:top w:val="single" w:sz="4" w:space="0" w:color="auto"/>
              <w:bottom w:val="single" w:sz="4" w:space="0" w:color="auto"/>
            </w:tcBorders>
            <w:vAlign w:val="center"/>
          </w:tcPr>
          <w:p w14:paraId="32DF4C0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Dissolution pores in feldspar</w:t>
            </w:r>
          </w:p>
        </w:tc>
        <w:tc>
          <w:tcPr>
            <w:tcW w:w="437" w:type="pct"/>
            <w:tcBorders>
              <w:top w:val="single" w:sz="4" w:space="0" w:color="auto"/>
              <w:bottom w:val="single" w:sz="4" w:space="0" w:color="auto"/>
            </w:tcBorders>
            <w:vAlign w:val="center"/>
          </w:tcPr>
          <w:p w14:paraId="3B75BB9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Dissolution pores in carbonates</w:t>
            </w:r>
          </w:p>
        </w:tc>
        <w:tc>
          <w:tcPr>
            <w:tcW w:w="366" w:type="pct"/>
            <w:tcBorders>
              <w:top w:val="single" w:sz="4" w:space="0" w:color="auto"/>
              <w:bottom w:val="single" w:sz="4" w:space="0" w:color="auto"/>
            </w:tcBorders>
            <w:vAlign w:val="center"/>
          </w:tcPr>
          <w:p w14:paraId="2EAA1EB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Fractures</w:t>
            </w:r>
          </w:p>
        </w:tc>
        <w:tc>
          <w:tcPr>
            <w:tcW w:w="530" w:type="pct"/>
            <w:tcBorders>
              <w:top w:val="single" w:sz="4" w:space="0" w:color="auto"/>
              <w:bottom w:val="single" w:sz="4" w:space="0" w:color="auto"/>
            </w:tcBorders>
            <w:vAlign w:val="center"/>
          </w:tcPr>
          <w:p w14:paraId="4F6844C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Other pores</w:t>
            </w:r>
          </w:p>
        </w:tc>
        <w:tc>
          <w:tcPr>
            <w:tcW w:w="672" w:type="pct"/>
            <w:vMerge/>
            <w:tcBorders>
              <w:bottom w:val="single" w:sz="4" w:space="0" w:color="auto"/>
            </w:tcBorders>
          </w:tcPr>
          <w:p w14:paraId="6E23E713" w14:textId="77777777" w:rsidR="007672A7" w:rsidRPr="00C87F33" w:rsidRDefault="007672A7" w:rsidP="002E5BE1">
            <w:pPr>
              <w:spacing w:line="312" w:lineRule="auto"/>
              <w:rPr>
                <w:rFonts w:eastAsia="等线"/>
                <w:color w:val="000000"/>
                <w:szCs w:val="24"/>
              </w:rPr>
            </w:pPr>
          </w:p>
        </w:tc>
      </w:tr>
      <w:tr w:rsidR="007672A7" w:rsidRPr="00C87F33" w14:paraId="2ECBA161" w14:textId="77777777" w:rsidTr="002E5BE1">
        <w:tc>
          <w:tcPr>
            <w:tcW w:w="340" w:type="pct"/>
            <w:tcBorders>
              <w:top w:val="single" w:sz="4" w:space="0" w:color="auto"/>
            </w:tcBorders>
            <w:vAlign w:val="center"/>
          </w:tcPr>
          <w:p w14:paraId="1E5116B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w:t>
            </w:r>
          </w:p>
        </w:tc>
        <w:tc>
          <w:tcPr>
            <w:tcW w:w="465" w:type="pct"/>
            <w:tcBorders>
              <w:top w:val="single" w:sz="4" w:space="0" w:color="auto"/>
            </w:tcBorders>
            <w:vAlign w:val="center"/>
          </w:tcPr>
          <w:p w14:paraId="27E1C965"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419" w:type="pct"/>
            <w:tcBorders>
              <w:top w:val="single" w:sz="4" w:space="0" w:color="auto"/>
            </w:tcBorders>
            <w:vAlign w:val="center"/>
          </w:tcPr>
          <w:p w14:paraId="1BF7E9C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0.0092</w:t>
            </w:r>
          </w:p>
        </w:tc>
        <w:tc>
          <w:tcPr>
            <w:tcW w:w="530" w:type="pct"/>
            <w:tcBorders>
              <w:top w:val="single" w:sz="4" w:space="0" w:color="auto"/>
            </w:tcBorders>
            <w:vAlign w:val="center"/>
          </w:tcPr>
          <w:p w14:paraId="10D0591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1.71</w:t>
            </w:r>
          </w:p>
        </w:tc>
        <w:tc>
          <w:tcPr>
            <w:tcW w:w="345" w:type="pct"/>
            <w:tcBorders>
              <w:top w:val="single" w:sz="4" w:space="0" w:color="auto"/>
            </w:tcBorders>
            <w:vAlign w:val="center"/>
          </w:tcPr>
          <w:p w14:paraId="23F6095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1.50</w:t>
            </w:r>
          </w:p>
        </w:tc>
        <w:tc>
          <w:tcPr>
            <w:tcW w:w="459" w:type="pct"/>
            <w:tcBorders>
              <w:top w:val="single" w:sz="4" w:space="0" w:color="auto"/>
            </w:tcBorders>
            <w:vAlign w:val="center"/>
          </w:tcPr>
          <w:p w14:paraId="30D032FB"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0.11</w:t>
            </w:r>
          </w:p>
        </w:tc>
        <w:tc>
          <w:tcPr>
            <w:tcW w:w="437" w:type="pct"/>
            <w:tcBorders>
              <w:top w:val="single" w:sz="4" w:space="0" w:color="auto"/>
            </w:tcBorders>
            <w:vAlign w:val="center"/>
          </w:tcPr>
          <w:p w14:paraId="3E4096C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0.05</w:t>
            </w:r>
          </w:p>
        </w:tc>
        <w:tc>
          <w:tcPr>
            <w:tcW w:w="437" w:type="pct"/>
            <w:tcBorders>
              <w:top w:val="single" w:sz="4" w:space="0" w:color="auto"/>
            </w:tcBorders>
            <w:vAlign w:val="center"/>
          </w:tcPr>
          <w:p w14:paraId="4EE46692"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366" w:type="pct"/>
            <w:tcBorders>
              <w:top w:val="single" w:sz="4" w:space="0" w:color="auto"/>
            </w:tcBorders>
            <w:vAlign w:val="center"/>
          </w:tcPr>
          <w:p w14:paraId="2B3FBD9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0.04 </w:t>
            </w:r>
          </w:p>
        </w:tc>
        <w:tc>
          <w:tcPr>
            <w:tcW w:w="530" w:type="pct"/>
            <w:tcBorders>
              <w:top w:val="single" w:sz="4" w:space="0" w:color="auto"/>
            </w:tcBorders>
            <w:vAlign w:val="center"/>
          </w:tcPr>
          <w:p w14:paraId="475824F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672" w:type="pct"/>
            <w:tcBorders>
              <w:top w:val="single" w:sz="4" w:space="0" w:color="auto"/>
            </w:tcBorders>
          </w:tcPr>
          <w:p w14:paraId="1B8DED0C" w14:textId="77777777" w:rsidR="007672A7" w:rsidRPr="00C87F33" w:rsidRDefault="007672A7" w:rsidP="002E5BE1">
            <w:pPr>
              <w:spacing w:line="312" w:lineRule="auto"/>
              <w:rPr>
                <w:rFonts w:eastAsia="等线"/>
                <w:color w:val="000000"/>
                <w:szCs w:val="24"/>
              </w:rPr>
            </w:pPr>
            <w:r w:rsidRPr="00C87F33">
              <w:rPr>
                <w:szCs w:val="24"/>
              </w:rPr>
              <w:t xml:space="preserve">4.12 </w:t>
            </w:r>
          </w:p>
        </w:tc>
      </w:tr>
      <w:tr w:rsidR="007672A7" w:rsidRPr="00C87F33" w14:paraId="0A1B6D39" w14:textId="77777777" w:rsidTr="002E5BE1">
        <w:tc>
          <w:tcPr>
            <w:tcW w:w="340" w:type="pct"/>
          </w:tcPr>
          <w:p w14:paraId="54FACCA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w:t>
            </w:r>
          </w:p>
        </w:tc>
        <w:tc>
          <w:tcPr>
            <w:tcW w:w="465" w:type="pct"/>
            <w:vAlign w:val="center"/>
          </w:tcPr>
          <w:p w14:paraId="348AB26F"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419" w:type="pct"/>
            <w:vAlign w:val="center"/>
          </w:tcPr>
          <w:p w14:paraId="47EC1EE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0.0116</w:t>
            </w:r>
          </w:p>
        </w:tc>
        <w:tc>
          <w:tcPr>
            <w:tcW w:w="530" w:type="pct"/>
            <w:vAlign w:val="center"/>
          </w:tcPr>
          <w:p w14:paraId="486A177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2.80</w:t>
            </w:r>
          </w:p>
        </w:tc>
        <w:tc>
          <w:tcPr>
            <w:tcW w:w="345" w:type="pct"/>
            <w:vAlign w:val="center"/>
          </w:tcPr>
          <w:p w14:paraId="2913667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1.97</w:t>
            </w:r>
          </w:p>
        </w:tc>
        <w:tc>
          <w:tcPr>
            <w:tcW w:w="459" w:type="pct"/>
            <w:vAlign w:val="center"/>
          </w:tcPr>
          <w:p w14:paraId="684E66C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0.35</w:t>
            </w:r>
          </w:p>
        </w:tc>
        <w:tc>
          <w:tcPr>
            <w:tcW w:w="437" w:type="pct"/>
            <w:vAlign w:val="center"/>
          </w:tcPr>
          <w:p w14:paraId="22C8C23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0.13</w:t>
            </w:r>
          </w:p>
        </w:tc>
        <w:tc>
          <w:tcPr>
            <w:tcW w:w="437" w:type="pct"/>
            <w:vAlign w:val="center"/>
          </w:tcPr>
          <w:p w14:paraId="0ACEC7F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0.23</w:t>
            </w:r>
          </w:p>
        </w:tc>
        <w:tc>
          <w:tcPr>
            <w:tcW w:w="366" w:type="pct"/>
            <w:vAlign w:val="center"/>
          </w:tcPr>
          <w:p w14:paraId="39DA135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0.09 </w:t>
            </w:r>
          </w:p>
        </w:tc>
        <w:tc>
          <w:tcPr>
            <w:tcW w:w="530" w:type="pct"/>
            <w:vAlign w:val="center"/>
          </w:tcPr>
          <w:p w14:paraId="7E25BF4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0.02 </w:t>
            </w:r>
          </w:p>
        </w:tc>
        <w:tc>
          <w:tcPr>
            <w:tcW w:w="672" w:type="pct"/>
          </w:tcPr>
          <w:p w14:paraId="09292274" w14:textId="77777777" w:rsidR="007672A7" w:rsidRPr="00C87F33" w:rsidRDefault="007672A7" w:rsidP="002E5BE1">
            <w:pPr>
              <w:spacing w:line="312" w:lineRule="auto"/>
              <w:rPr>
                <w:rFonts w:eastAsia="等线"/>
                <w:color w:val="000000"/>
                <w:szCs w:val="24"/>
              </w:rPr>
            </w:pPr>
            <w:r w:rsidRPr="00C87F33">
              <w:rPr>
                <w:szCs w:val="24"/>
              </w:rPr>
              <w:t xml:space="preserve">1.46 </w:t>
            </w:r>
          </w:p>
        </w:tc>
      </w:tr>
      <w:tr w:rsidR="007672A7" w:rsidRPr="00C87F33" w14:paraId="057A9D51" w14:textId="77777777" w:rsidTr="002E5BE1">
        <w:tc>
          <w:tcPr>
            <w:tcW w:w="340" w:type="pct"/>
          </w:tcPr>
          <w:p w14:paraId="5939D63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w:t>
            </w:r>
          </w:p>
        </w:tc>
        <w:tc>
          <w:tcPr>
            <w:tcW w:w="465" w:type="pct"/>
            <w:vAlign w:val="center"/>
          </w:tcPr>
          <w:p w14:paraId="1ADB996E"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419" w:type="pct"/>
            <w:vAlign w:val="center"/>
          </w:tcPr>
          <w:p w14:paraId="7599D33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0.0134</w:t>
            </w:r>
          </w:p>
        </w:tc>
        <w:tc>
          <w:tcPr>
            <w:tcW w:w="530" w:type="pct"/>
            <w:vAlign w:val="center"/>
          </w:tcPr>
          <w:p w14:paraId="294814E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3.22</w:t>
            </w:r>
          </w:p>
        </w:tc>
        <w:tc>
          <w:tcPr>
            <w:tcW w:w="345" w:type="pct"/>
            <w:vAlign w:val="center"/>
          </w:tcPr>
          <w:p w14:paraId="4D55F55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2.83</w:t>
            </w:r>
          </w:p>
        </w:tc>
        <w:tc>
          <w:tcPr>
            <w:tcW w:w="459" w:type="pct"/>
            <w:vAlign w:val="center"/>
          </w:tcPr>
          <w:p w14:paraId="75B2299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0.25</w:t>
            </w:r>
          </w:p>
        </w:tc>
        <w:tc>
          <w:tcPr>
            <w:tcW w:w="437" w:type="pct"/>
            <w:vAlign w:val="center"/>
          </w:tcPr>
          <w:p w14:paraId="4EF2E3B8"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0.01</w:t>
            </w:r>
          </w:p>
        </w:tc>
        <w:tc>
          <w:tcPr>
            <w:tcW w:w="437" w:type="pct"/>
            <w:vAlign w:val="center"/>
          </w:tcPr>
          <w:p w14:paraId="5716DD8A"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366" w:type="pct"/>
            <w:vAlign w:val="center"/>
          </w:tcPr>
          <w:p w14:paraId="233DCCD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0.10 </w:t>
            </w:r>
          </w:p>
        </w:tc>
        <w:tc>
          <w:tcPr>
            <w:tcW w:w="530" w:type="pct"/>
            <w:vAlign w:val="center"/>
          </w:tcPr>
          <w:p w14:paraId="14E8993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0.03 </w:t>
            </w:r>
          </w:p>
        </w:tc>
        <w:tc>
          <w:tcPr>
            <w:tcW w:w="672" w:type="pct"/>
          </w:tcPr>
          <w:p w14:paraId="3A4BB564" w14:textId="77777777" w:rsidR="007672A7" w:rsidRPr="00C87F33" w:rsidRDefault="007672A7" w:rsidP="002E5BE1">
            <w:pPr>
              <w:spacing w:line="312" w:lineRule="auto"/>
              <w:rPr>
                <w:rFonts w:eastAsia="等线"/>
                <w:color w:val="000000"/>
                <w:szCs w:val="24"/>
              </w:rPr>
            </w:pPr>
            <w:r w:rsidRPr="00C87F33">
              <w:rPr>
                <w:szCs w:val="24"/>
              </w:rPr>
              <w:t xml:space="preserve">0.72 </w:t>
            </w:r>
          </w:p>
        </w:tc>
      </w:tr>
      <w:tr w:rsidR="007672A7" w:rsidRPr="00C87F33" w14:paraId="669A5E05" w14:textId="77777777" w:rsidTr="002E5BE1">
        <w:tc>
          <w:tcPr>
            <w:tcW w:w="340" w:type="pct"/>
          </w:tcPr>
          <w:p w14:paraId="4BF1D3B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#4</w:t>
            </w:r>
          </w:p>
        </w:tc>
        <w:tc>
          <w:tcPr>
            <w:tcW w:w="465" w:type="pct"/>
            <w:vAlign w:val="center"/>
          </w:tcPr>
          <w:p w14:paraId="1752E7AC"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419" w:type="pct"/>
            <w:vAlign w:val="center"/>
          </w:tcPr>
          <w:p w14:paraId="628E781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0.0088</w:t>
            </w:r>
          </w:p>
        </w:tc>
        <w:tc>
          <w:tcPr>
            <w:tcW w:w="530" w:type="pct"/>
            <w:vAlign w:val="center"/>
          </w:tcPr>
          <w:p w14:paraId="0EA1021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2.37</w:t>
            </w:r>
          </w:p>
        </w:tc>
        <w:tc>
          <w:tcPr>
            <w:tcW w:w="345" w:type="pct"/>
            <w:vAlign w:val="center"/>
          </w:tcPr>
          <w:p w14:paraId="51D8EA24"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1.38</w:t>
            </w:r>
          </w:p>
        </w:tc>
        <w:tc>
          <w:tcPr>
            <w:tcW w:w="459" w:type="pct"/>
            <w:vAlign w:val="center"/>
          </w:tcPr>
          <w:p w14:paraId="099B481D"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0.53</w:t>
            </w:r>
          </w:p>
        </w:tc>
        <w:tc>
          <w:tcPr>
            <w:tcW w:w="437" w:type="pct"/>
            <w:vAlign w:val="center"/>
          </w:tcPr>
          <w:p w14:paraId="252A3CA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0.39</w:t>
            </w:r>
          </w:p>
        </w:tc>
        <w:tc>
          <w:tcPr>
            <w:tcW w:w="437" w:type="pct"/>
            <w:vAlign w:val="center"/>
          </w:tcPr>
          <w:p w14:paraId="6064B9E3"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366" w:type="pct"/>
            <w:vAlign w:val="center"/>
          </w:tcPr>
          <w:p w14:paraId="133C2BA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0.06 </w:t>
            </w:r>
          </w:p>
        </w:tc>
        <w:tc>
          <w:tcPr>
            <w:tcW w:w="530" w:type="pct"/>
            <w:vAlign w:val="center"/>
          </w:tcPr>
          <w:p w14:paraId="06639EFB"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672" w:type="pct"/>
          </w:tcPr>
          <w:p w14:paraId="36D6B995" w14:textId="77777777" w:rsidR="007672A7" w:rsidRPr="00C87F33" w:rsidRDefault="007672A7" w:rsidP="002E5BE1">
            <w:pPr>
              <w:spacing w:line="312" w:lineRule="auto"/>
              <w:rPr>
                <w:rFonts w:eastAsia="等线"/>
                <w:color w:val="000000"/>
                <w:szCs w:val="24"/>
              </w:rPr>
            </w:pPr>
            <w:r w:rsidRPr="00C87F33">
              <w:rPr>
                <w:szCs w:val="24"/>
              </w:rPr>
              <w:t xml:space="preserve">6.40 </w:t>
            </w:r>
          </w:p>
        </w:tc>
      </w:tr>
      <w:tr w:rsidR="007672A7" w:rsidRPr="00C87F33" w14:paraId="38ED5822" w14:textId="77777777" w:rsidTr="002E5BE1">
        <w:tc>
          <w:tcPr>
            <w:tcW w:w="340" w:type="pct"/>
          </w:tcPr>
          <w:p w14:paraId="4B15DE4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#5</w:t>
            </w:r>
          </w:p>
        </w:tc>
        <w:tc>
          <w:tcPr>
            <w:tcW w:w="465" w:type="pct"/>
            <w:vAlign w:val="center"/>
          </w:tcPr>
          <w:p w14:paraId="20FE0CD0" w14:textId="77777777" w:rsidR="007672A7" w:rsidRPr="00C87F33" w:rsidRDefault="007672A7" w:rsidP="002E5BE1">
            <w:pPr>
              <w:spacing w:line="312" w:lineRule="auto"/>
              <w:rPr>
                <w:color w:val="000000" w:themeColor="text1"/>
                <w:szCs w:val="24"/>
              </w:rPr>
            </w:pPr>
            <w:r w:rsidRPr="00C87F33">
              <w:rPr>
                <w:color w:val="000000" w:themeColor="text1"/>
                <w:szCs w:val="24"/>
              </w:rPr>
              <w:t>MS</w:t>
            </w:r>
          </w:p>
        </w:tc>
        <w:tc>
          <w:tcPr>
            <w:tcW w:w="419" w:type="pct"/>
            <w:vAlign w:val="center"/>
          </w:tcPr>
          <w:p w14:paraId="4D3E3D1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0.0050</w:t>
            </w:r>
          </w:p>
        </w:tc>
        <w:tc>
          <w:tcPr>
            <w:tcW w:w="530" w:type="pct"/>
            <w:vAlign w:val="center"/>
          </w:tcPr>
          <w:p w14:paraId="67B95CD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1.38</w:t>
            </w:r>
          </w:p>
        </w:tc>
        <w:tc>
          <w:tcPr>
            <w:tcW w:w="345" w:type="pct"/>
            <w:vAlign w:val="center"/>
          </w:tcPr>
          <w:p w14:paraId="4D2A74C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1.11</w:t>
            </w:r>
          </w:p>
        </w:tc>
        <w:tc>
          <w:tcPr>
            <w:tcW w:w="459" w:type="pct"/>
            <w:vAlign w:val="center"/>
          </w:tcPr>
          <w:p w14:paraId="70CEA844"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0.18</w:t>
            </w:r>
          </w:p>
        </w:tc>
        <w:tc>
          <w:tcPr>
            <w:tcW w:w="437" w:type="pct"/>
            <w:vAlign w:val="center"/>
          </w:tcPr>
          <w:p w14:paraId="431A3ED3"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0.04</w:t>
            </w:r>
          </w:p>
        </w:tc>
        <w:tc>
          <w:tcPr>
            <w:tcW w:w="437" w:type="pct"/>
            <w:vAlign w:val="center"/>
          </w:tcPr>
          <w:p w14:paraId="60E903E2"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366" w:type="pct"/>
            <w:vAlign w:val="center"/>
          </w:tcPr>
          <w:p w14:paraId="6646F02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0.05 </w:t>
            </w:r>
          </w:p>
        </w:tc>
        <w:tc>
          <w:tcPr>
            <w:tcW w:w="530" w:type="pct"/>
            <w:vAlign w:val="center"/>
          </w:tcPr>
          <w:p w14:paraId="4A772BE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672" w:type="pct"/>
          </w:tcPr>
          <w:p w14:paraId="58DD32A9" w14:textId="77777777" w:rsidR="007672A7" w:rsidRPr="00C87F33" w:rsidRDefault="007672A7" w:rsidP="002E5BE1">
            <w:pPr>
              <w:spacing w:line="312" w:lineRule="auto"/>
              <w:rPr>
                <w:rFonts w:eastAsia="等线"/>
                <w:color w:val="000000"/>
                <w:szCs w:val="24"/>
              </w:rPr>
            </w:pPr>
            <w:r w:rsidRPr="00C87F33">
              <w:rPr>
                <w:szCs w:val="24"/>
              </w:rPr>
              <w:t xml:space="preserve">8.95 </w:t>
            </w:r>
          </w:p>
        </w:tc>
      </w:tr>
      <w:tr w:rsidR="007672A7" w:rsidRPr="00C87F33" w14:paraId="2129957A" w14:textId="77777777" w:rsidTr="002E5BE1">
        <w:tc>
          <w:tcPr>
            <w:tcW w:w="340" w:type="pct"/>
          </w:tcPr>
          <w:p w14:paraId="045AE8E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#6</w:t>
            </w:r>
          </w:p>
        </w:tc>
        <w:tc>
          <w:tcPr>
            <w:tcW w:w="465" w:type="pct"/>
            <w:vAlign w:val="center"/>
          </w:tcPr>
          <w:p w14:paraId="2EA64DAC" w14:textId="77777777" w:rsidR="007672A7" w:rsidRPr="00C87F33" w:rsidRDefault="007672A7" w:rsidP="002E5BE1">
            <w:pPr>
              <w:spacing w:line="312" w:lineRule="auto"/>
              <w:rPr>
                <w:color w:val="000000" w:themeColor="text1"/>
                <w:szCs w:val="24"/>
              </w:rPr>
            </w:pPr>
            <w:r w:rsidRPr="00C87F33">
              <w:rPr>
                <w:color w:val="000000" w:themeColor="text1"/>
                <w:szCs w:val="24"/>
                <w:lang w:eastAsia="zh-CN"/>
              </w:rPr>
              <w:t>CS</w:t>
            </w:r>
          </w:p>
        </w:tc>
        <w:tc>
          <w:tcPr>
            <w:tcW w:w="419" w:type="pct"/>
            <w:vAlign w:val="center"/>
          </w:tcPr>
          <w:p w14:paraId="3CFE923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0.0027</w:t>
            </w:r>
          </w:p>
        </w:tc>
        <w:tc>
          <w:tcPr>
            <w:tcW w:w="530" w:type="pct"/>
            <w:vAlign w:val="center"/>
          </w:tcPr>
          <w:p w14:paraId="0D3BC31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0.71</w:t>
            </w:r>
          </w:p>
        </w:tc>
        <w:tc>
          <w:tcPr>
            <w:tcW w:w="345" w:type="pct"/>
            <w:vAlign w:val="center"/>
          </w:tcPr>
          <w:p w14:paraId="48B8EA6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0.37</w:t>
            </w:r>
          </w:p>
        </w:tc>
        <w:tc>
          <w:tcPr>
            <w:tcW w:w="459" w:type="pct"/>
            <w:vAlign w:val="center"/>
          </w:tcPr>
          <w:p w14:paraId="79064EF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0.06</w:t>
            </w:r>
          </w:p>
        </w:tc>
        <w:tc>
          <w:tcPr>
            <w:tcW w:w="437" w:type="pct"/>
            <w:vAlign w:val="center"/>
          </w:tcPr>
          <w:p w14:paraId="020FF46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0.26</w:t>
            </w:r>
          </w:p>
        </w:tc>
        <w:tc>
          <w:tcPr>
            <w:tcW w:w="437" w:type="pct"/>
            <w:vAlign w:val="center"/>
          </w:tcPr>
          <w:p w14:paraId="392006BC"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366" w:type="pct"/>
            <w:vAlign w:val="center"/>
          </w:tcPr>
          <w:p w14:paraId="1CAF22A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530" w:type="pct"/>
            <w:vAlign w:val="center"/>
          </w:tcPr>
          <w:p w14:paraId="05D2498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672" w:type="pct"/>
          </w:tcPr>
          <w:p w14:paraId="6F5B6B20" w14:textId="77777777" w:rsidR="007672A7" w:rsidRPr="00C87F33" w:rsidRDefault="007672A7" w:rsidP="002E5BE1">
            <w:pPr>
              <w:spacing w:line="312" w:lineRule="auto"/>
              <w:rPr>
                <w:rFonts w:eastAsia="等线"/>
                <w:color w:val="000000"/>
                <w:szCs w:val="24"/>
              </w:rPr>
            </w:pPr>
            <w:r w:rsidRPr="00C87F33">
              <w:rPr>
                <w:szCs w:val="24"/>
              </w:rPr>
              <w:t xml:space="preserve">6.78 </w:t>
            </w:r>
          </w:p>
        </w:tc>
      </w:tr>
      <w:tr w:rsidR="007672A7" w:rsidRPr="00C87F33" w14:paraId="29481308" w14:textId="77777777" w:rsidTr="002E5BE1">
        <w:tc>
          <w:tcPr>
            <w:tcW w:w="340" w:type="pct"/>
          </w:tcPr>
          <w:p w14:paraId="53581DB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#7</w:t>
            </w:r>
          </w:p>
        </w:tc>
        <w:tc>
          <w:tcPr>
            <w:tcW w:w="465" w:type="pct"/>
            <w:vAlign w:val="center"/>
          </w:tcPr>
          <w:p w14:paraId="76780E3A"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419" w:type="pct"/>
            <w:vAlign w:val="center"/>
          </w:tcPr>
          <w:p w14:paraId="76C6BBB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0.0084</w:t>
            </w:r>
          </w:p>
        </w:tc>
        <w:tc>
          <w:tcPr>
            <w:tcW w:w="530" w:type="pct"/>
            <w:vAlign w:val="center"/>
          </w:tcPr>
          <w:p w14:paraId="411CEE1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1.24</w:t>
            </w:r>
          </w:p>
        </w:tc>
        <w:tc>
          <w:tcPr>
            <w:tcW w:w="345" w:type="pct"/>
            <w:vAlign w:val="center"/>
          </w:tcPr>
          <w:p w14:paraId="0DE6DD9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0.71</w:t>
            </w:r>
          </w:p>
        </w:tc>
        <w:tc>
          <w:tcPr>
            <w:tcW w:w="459" w:type="pct"/>
            <w:vAlign w:val="center"/>
          </w:tcPr>
          <w:p w14:paraId="6CD0DA8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0.10</w:t>
            </w:r>
          </w:p>
        </w:tc>
        <w:tc>
          <w:tcPr>
            <w:tcW w:w="437" w:type="pct"/>
            <w:vAlign w:val="center"/>
          </w:tcPr>
          <w:p w14:paraId="235B541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0.15</w:t>
            </w:r>
          </w:p>
        </w:tc>
        <w:tc>
          <w:tcPr>
            <w:tcW w:w="437" w:type="pct"/>
            <w:vAlign w:val="center"/>
          </w:tcPr>
          <w:p w14:paraId="01B6C0D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0.13</w:t>
            </w:r>
          </w:p>
        </w:tc>
        <w:tc>
          <w:tcPr>
            <w:tcW w:w="366" w:type="pct"/>
            <w:vAlign w:val="center"/>
          </w:tcPr>
          <w:p w14:paraId="5B11C07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0.12 </w:t>
            </w:r>
          </w:p>
        </w:tc>
        <w:tc>
          <w:tcPr>
            <w:tcW w:w="530" w:type="pct"/>
            <w:vAlign w:val="center"/>
          </w:tcPr>
          <w:p w14:paraId="531086F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0.03 </w:t>
            </w:r>
          </w:p>
        </w:tc>
        <w:tc>
          <w:tcPr>
            <w:tcW w:w="672" w:type="pct"/>
          </w:tcPr>
          <w:p w14:paraId="3C15BEDE" w14:textId="77777777" w:rsidR="007672A7" w:rsidRPr="00C87F33" w:rsidRDefault="007672A7" w:rsidP="002E5BE1">
            <w:pPr>
              <w:spacing w:line="312" w:lineRule="auto"/>
              <w:rPr>
                <w:rFonts w:eastAsia="等线"/>
                <w:color w:val="000000"/>
                <w:szCs w:val="24"/>
              </w:rPr>
            </w:pPr>
            <w:r w:rsidRPr="00C87F33">
              <w:rPr>
                <w:szCs w:val="24"/>
              </w:rPr>
              <w:t xml:space="preserve">15.09 </w:t>
            </w:r>
          </w:p>
        </w:tc>
      </w:tr>
      <w:tr w:rsidR="007672A7" w:rsidRPr="00C87F33" w14:paraId="038D85C4" w14:textId="77777777" w:rsidTr="002E5BE1">
        <w:tc>
          <w:tcPr>
            <w:tcW w:w="340" w:type="pct"/>
          </w:tcPr>
          <w:p w14:paraId="4D0EDF3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#8</w:t>
            </w:r>
          </w:p>
        </w:tc>
        <w:tc>
          <w:tcPr>
            <w:tcW w:w="465" w:type="pct"/>
            <w:vAlign w:val="center"/>
          </w:tcPr>
          <w:p w14:paraId="4E961B7E" w14:textId="77777777" w:rsidR="007672A7" w:rsidRPr="00C87F33" w:rsidRDefault="007672A7" w:rsidP="002E5BE1">
            <w:pPr>
              <w:spacing w:line="312" w:lineRule="auto"/>
              <w:rPr>
                <w:color w:val="000000" w:themeColor="text1"/>
                <w:szCs w:val="24"/>
              </w:rPr>
            </w:pPr>
            <w:r w:rsidRPr="00C87F33">
              <w:rPr>
                <w:color w:val="000000" w:themeColor="text1"/>
                <w:szCs w:val="24"/>
              </w:rPr>
              <w:t>CS+SL+MS</w:t>
            </w:r>
          </w:p>
        </w:tc>
        <w:tc>
          <w:tcPr>
            <w:tcW w:w="419" w:type="pct"/>
            <w:vAlign w:val="center"/>
          </w:tcPr>
          <w:p w14:paraId="6FA99AC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0.0043</w:t>
            </w:r>
          </w:p>
        </w:tc>
        <w:tc>
          <w:tcPr>
            <w:tcW w:w="530" w:type="pct"/>
            <w:vAlign w:val="center"/>
          </w:tcPr>
          <w:p w14:paraId="58A45EC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0.74</w:t>
            </w:r>
          </w:p>
        </w:tc>
        <w:tc>
          <w:tcPr>
            <w:tcW w:w="345" w:type="pct"/>
            <w:vAlign w:val="center"/>
          </w:tcPr>
          <w:p w14:paraId="34D4A3AD"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0.32</w:t>
            </w:r>
          </w:p>
        </w:tc>
        <w:tc>
          <w:tcPr>
            <w:tcW w:w="459" w:type="pct"/>
            <w:vAlign w:val="center"/>
          </w:tcPr>
          <w:p w14:paraId="5C980434"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0.19</w:t>
            </w:r>
          </w:p>
        </w:tc>
        <w:tc>
          <w:tcPr>
            <w:tcW w:w="437" w:type="pct"/>
            <w:vAlign w:val="center"/>
          </w:tcPr>
          <w:p w14:paraId="4EE62F5B"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0.15</w:t>
            </w:r>
          </w:p>
        </w:tc>
        <w:tc>
          <w:tcPr>
            <w:tcW w:w="437" w:type="pct"/>
            <w:vAlign w:val="center"/>
          </w:tcPr>
          <w:p w14:paraId="6FB3A88C"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366" w:type="pct"/>
            <w:vAlign w:val="center"/>
          </w:tcPr>
          <w:p w14:paraId="5A55F1AD"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0.05 </w:t>
            </w:r>
          </w:p>
        </w:tc>
        <w:tc>
          <w:tcPr>
            <w:tcW w:w="530" w:type="pct"/>
            <w:vAlign w:val="center"/>
          </w:tcPr>
          <w:p w14:paraId="2E256C9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0.03 </w:t>
            </w:r>
          </w:p>
        </w:tc>
        <w:tc>
          <w:tcPr>
            <w:tcW w:w="672" w:type="pct"/>
          </w:tcPr>
          <w:p w14:paraId="6CC2ADAC" w14:textId="77777777" w:rsidR="007672A7" w:rsidRPr="00C87F33" w:rsidRDefault="007672A7" w:rsidP="002E5BE1">
            <w:pPr>
              <w:spacing w:line="312" w:lineRule="auto"/>
              <w:rPr>
                <w:rFonts w:eastAsia="等线"/>
                <w:color w:val="000000"/>
                <w:szCs w:val="24"/>
              </w:rPr>
            </w:pPr>
            <w:r w:rsidRPr="00C87F33">
              <w:rPr>
                <w:szCs w:val="24"/>
              </w:rPr>
              <w:t xml:space="preserve">13.01 </w:t>
            </w:r>
          </w:p>
        </w:tc>
      </w:tr>
      <w:tr w:rsidR="007672A7" w:rsidRPr="00C87F33" w14:paraId="236E3DFC" w14:textId="77777777" w:rsidTr="002E5BE1">
        <w:tc>
          <w:tcPr>
            <w:tcW w:w="340" w:type="pct"/>
          </w:tcPr>
          <w:p w14:paraId="6751616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#9</w:t>
            </w:r>
          </w:p>
        </w:tc>
        <w:tc>
          <w:tcPr>
            <w:tcW w:w="465" w:type="pct"/>
            <w:vAlign w:val="center"/>
          </w:tcPr>
          <w:p w14:paraId="38139FC3"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419" w:type="pct"/>
            <w:vAlign w:val="center"/>
          </w:tcPr>
          <w:p w14:paraId="63E4DDC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0.0086</w:t>
            </w:r>
          </w:p>
        </w:tc>
        <w:tc>
          <w:tcPr>
            <w:tcW w:w="530" w:type="pct"/>
            <w:vAlign w:val="center"/>
          </w:tcPr>
          <w:p w14:paraId="5E1CB7E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1.41</w:t>
            </w:r>
          </w:p>
        </w:tc>
        <w:tc>
          <w:tcPr>
            <w:tcW w:w="345" w:type="pct"/>
            <w:vAlign w:val="center"/>
          </w:tcPr>
          <w:p w14:paraId="0EC874B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0.96</w:t>
            </w:r>
          </w:p>
        </w:tc>
        <w:tc>
          <w:tcPr>
            <w:tcW w:w="459" w:type="pct"/>
            <w:vAlign w:val="center"/>
          </w:tcPr>
          <w:p w14:paraId="3B312DE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0.08</w:t>
            </w:r>
          </w:p>
        </w:tc>
        <w:tc>
          <w:tcPr>
            <w:tcW w:w="437" w:type="pct"/>
            <w:vAlign w:val="center"/>
          </w:tcPr>
          <w:p w14:paraId="68BA9F9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0.32</w:t>
            </w:r>
          </w:p>
        </w:tc>
        <w:tc>
          <w:tcPr>
            <w:tcW w:w="437" w:type="pct"/>
            <w:vAlign w:val="center"/>
          </w:tcPr>
          <w:p w14:paraId="5A89C8FC"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0.01</w:t>
            </w:r>
          </w:p>
        </w:tc>
        <w:tc>
          <w:tcPr>
            <w:tcW w:w="366" w:type="pct"/>
            <w:vAlign w:val="center"/>
          </w:tcPr>
          <w:p w14:paraId="72F056EB"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0.03 </w:t>
            </w:r>
          </w:p>
        </w:tc>
        <w:tc>
          <w:tcPr>
            <w:tcW w:w="530" w:type="pct"/>
            <w:vAlign w:val="center"/>
          </w:tcPr>
          <w:p w14:paraId="09435A6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672" w:type="pct"/>
          </w:tcPr>
          <w:p w14:paraId="77EEE904" w14:textId="77777777" w:rsidR="007672A7" w:rsidRPr="00C87F33" w:rsidRDefault="007672A7" w:rsidP="002E5BE1">
            <w:pPr>
              <w:spacing w:line="312" w:lineRule="auto"/>
              <w:rPr>
                <w:rFonts w:eastAsia="等线"/>
                <w:color w:val="000000"/>
                <w:szCs w:val="24"/>
              </w:rPr>
            </w:pPr>
            <w:r w:rsidRPr="00C87F33">
              <w:rPr>
                <w:szCs w:val="24"/>
              </w:rPr>
              <w:t xml:space="preserve">8.00 </w:t>
            </w:r>
          </w:p>
        </w:tc>
      </w:tr>
      <w:tr w:rsidR="007672A7" w:rsidRPr="00C87F33" w14:paraId="30DD2F58" w14:textId="77777777" w:rsidTr="002E5BE1">
        <w:tc>
          <w:tcPr>
            <w:tcW w:w="340" w:type="pct"/>
          </w:tcPr>
          <w:p w14:paraId="574CA60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#10</w:t>
            </w:r>
          </w:p>
        </w:tc>
        <w:tc>
          <w:tcPr>
            <w:tcW w:w="465" w:type="pct"/>
            <w:vAlign w:val="center"/>
          </w:tcPr>
          <w:p w14:paraId="3289CD82"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419" w:type="pct"/>
            <w:vAlign w:val="center"/>
          </w:tcPr>
          <w:p w14:paraId="6B9DB6D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0.0070</w:t>
            </w:r>
          </w:p>
        </w:tc>
        <w:tc>
          <w:tcPr>
            <w:tcW w:w="530" w:type="pct"/>
            <w:vAlign w:val="center"/>
          </w:tcPr>
          <w:p w14:paraId="1C7C1BF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1.17</w:t>
            </w:r>
          </w:p>
        </w:tc>
        <w:tc>
          <w:tcPr>
            <w:tcW w:w="345" w:type="pct"/>
            <w:vAlign w:val="center"/>
          </w:tcPr>
          <w:p w14:paraId="6048AB1D"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0.88</w:t>
            </w:r>
          </w:p>
        </w:tc>
        <w:tc>
          <w:tcPr>
            <w:tcW w:w="459" w:type="pct"/>
            <w:vAlign w:val="center"/>
          </w:tcPr>
          <w:p w14:paraId="5ED96B13"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0.19</w:t>
            </w:r>
          </w:p>
        </w:tc>
        <w:tc>
          <w:tcPr>
            <w:tcW w:w="437" w:type="pct"/>
            <w:vAlign w:val="center"/>
          </w:tcPr>
          <w:p w14:paraId="55ED953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0.09</w:t>
            </w:r>
          </w:p>
        </w:tc>
        <w:tc>
          <w:tcPr>
            <w:tcW w:w="437" w:type="pct"/>
            <w:vAlign w:val="center"/>
          </w:tcPr>
          <w:p w14:paraId="168131C0"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366" w:type="pct"/>
            <w:vAlign w:val="center"/>
          </w:tcPr>
          <w:p w14:paraId="755E480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530" w:type="pct"/>
            <w:vAlign w:val="center"/>
          </w:tcPr>
          <w:p w14:paraId="3CFDEDA4"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672" w:type="pct"/>
          </w:tcPr>
          <w:p w14:paraId="74926FF0" w14:textId="77777777" w:rsidR="007672A7" w:rsidRPr="00C87F33" w:rsidRDefault="007672A7" w:rsidP="002E5BE1">
            <w:pPr>
              <w:spacing w:line="312" w:lineRule="auto"/>
              <w:rPr>
                <w:rFonts w:eastAsia="等线"/>
                <w:color w:val="000000"/>
                <w:szCs w:val="24"/>
              </w:rPr>
            </w:pPr>
            <w:r w:rsidRPr="00C87F33">
              <w:rPr>
                <w:szCs w:val="24"/>
              </w:rPr>
              <w:t xml:space="preserve">10.57 </w:t>
            </w:r>
          </w:p>
        </w:tc>
      </w:tr>
      <w:tr w:rsidR="007672A7" w:rsidRPr="00C87F33" w14:paraId="31765B5D" w14:textId="77777777" w:rsidTr="002E5BE1">
        <w:tc>
          <w:tcPr>
            <w:tcW w:w="340" w:type="pct"/>
          </w:tcPr>
          <w:p w14:paraId="306DFED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#11</w:t>
            </w:r>
          </w:p>
        </w:tc>
        <w:tc>
          <w:tcPr>
            <w:tcW w:w="465" w:type="pct"/>
            <w:vAlign w:val="center"/>
          </w:tcPr>
          <w:p w14:paraId="06D6369B" w14:textId="77777777" w:rsidR="007672A7" w:rsidRPr="00C87F33" w:rsidRDefault="007672A7" w:rsidP="002E5BE1">
            <w:pPr>
              <w:spacing w:line="312" w:lineRule="auto"/>
              <w:rPr>
                <w:color w:val="000000" w:themeColor="text1"/>
                <w:szCs w:val="24"/>
              </w:rPr>
            </w:pPr>
            <w:r w:rsidRPr="00C87F33">
              <w:rPr>
                <w:color w:val="000000" w:themeColor="text1"/>
                <w:szCs w:val="24"/>
              </w:rPr>
              <w:t>CS+SL+MS</w:t>
            </w:r>
          </w:p>
        </w:tc>
        <w:tc>
          <w:tcPr>
            <w:tcW w:w="419" w:type="pct"/>
            <w:vAlign w:val="center"/>
          </w:tcPr>
          <w:p w14:paraId="62F98A2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0.0082</w:t>
            </w:r>
          </w:p>
        </w:tc>
        <w:tc>
          <w:tcPr>
            <w:tcW w:w="530" w:type="pct"/>
            <w:vAlign w:val="center"/>
          </w:tcPr>
          <w:p w14:paraId="1A35328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1.56</w:t>
            </w:r>
          </w:p>
        </w:tc>
        <w:tc>
          <w:tcPr>
            <w:tcW w:w="345" w:type="pct"/>
            <w:vAlign w:val="center"/>
          </w:tcPr>
          <w:p w14:paraId="05E0991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1.08</w:t>
            </w:r>
          </w:p>
        </w:tc>
        <w:tc>
          <w:tcPr>
            <w:tcW w:w="459" w:type="pct"/>
            <w:vAlign w:val="center"/>
          </w:tcPr>
          <w:p w14:paraId="145E1A1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0.31</w:t>
            </w:r>
          </w:p>
        </w:tc>
        <w:tc>
          <w:tcPr>
            <w:tcW w:w="437" w:type="pct"/>
            <w:vAlign w:val="center"/>
          </w:tcPr>
          <w:p w14:paraId="791ACAAD"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0.12</w:t>
            </w:r>
          </w:p>
        </w:tc>
        <w:tc>
          <w:tcPr>
            <w:tcW w:w="437" w:type="pct"/>
            <w:vAlign w:val="center"/>
          </w:tcPr>
          <w:p w14:paraId="13DE3A2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0.00</w:t>
            </w:r>
          </w:p>
        </w:tc>
        <w:tc>
          <w:tcPr>
            <w:tcW w:w="366" w:type="pct"/>
            <w:vAlign w:val="center"/>
          </w:tcPr>
          <w:p w14:paraId="4F697B7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0.04 </w:t>
            </w:r>
          </w:p>
        </w:tc>
        <w:tc>
          <w:tcPr>
            <w:tcW w:w="530" w:type="pct"/>
            <w:vAlign w:val="center"/>
          </w:tcPr>
          <w:p w14:paraId="1CB2CF9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672" w:type="pct"/>
          </w:tcPr>
          <w:p w14:paraId="12D28649" w14:textId="77777777" w:rsidR="007672A7" w:rsidRPr="00C87F33" w:rsidRDefault="007672A7" w:rsidP="002E5BE1">
            <w:pPr>
              <w:spacing w:line="312" w:lineRule="auto"/>
              <w:rPr>
                <w:rFonts w:eastAsia="等线"/>
                <w:color w:val="000000"/>
                <w:szCs w:val="24"/>
              </w:rPr>
            </w:pPr>
            <w:r w:rsidRPr="00C87F33">
              <w:rPr>
                <w:szCs w:val="24"/>
              </w:rPr>
              <w:t xml:space="preserve">6.82 </w:t>
            </w:r>
          </w:p>
        </w:tc>
      </w:tr>
      <w:tr w:rsidR="007672A7" w:rsidRPr="00C87F33" w14:paraId="70E168AB" w14:textId="77777777" w:rsidTr="002E5BE1">
        <w:tc>
          <w:tcPr>
            <w:tcW w:w="340" w:type="pct"/>
          </w:tcPr>
          <w:p w14:paraId="249BC52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w:t>
            </w:r>
          </w:p>
        </w:tc>
        <w:tc>
          <w:tcPr>
            <w:tcW w:w="465" w:type="pct"/>
            <w:vAlign w:val="center"/>
          </w:tcPr>
          <w:p w14:paraId="06E6E56D" w14:textId="77777777" w:rsidR="007672A7" w:rsidRPr="00C87F33" w:rsidRDefault="007672A7" w:rsidP="002E5BE1">
            <w:pPr>
              <w:spacing w:line="312" w:lineRule="auto"/>
              <w:rPr>
                <w:color w:val="000000" w:themeColor="text1"/>
                <w:szCs w:val="24"/>
              </w:rPr>
            </w:pPr>
            <w:r w:rsidRPr="00C87F33">
              <w:rPr>
                <w:color w:val="000000" w:themeColor="text1"/>
                <w:szCs w:val="24"/>
              </w:rPr>
              <w:t>CS+SL+MS</w:t>
            </w:r>
          </w:p>
        </w:tc>
        <w:tc>
          <w:tcPr>
            <w:tcW w:w="419" w:type="pct"/>
            <w:vAlign w:val="center"/>
          </w:tcPr>
          <w:p w14:paraId="62FC36E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0.0055</w:t>
            </w:r>
          </w:p>
        </w:tc>
        <w:tc>
          <w:tcPr>
            <w:tcW w:w="530" w:type="pct"/>
            <w:vAlign w:val="center"/>
          </w:tcPr>
          <w:p w14:paraId="00D4020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0.93</w:t>
            </w:r>
          </w:p>
        </w:tc>
        <w:tc>
          <w:tcPr>
            <w:tcW w:w="345" w:type="pct"/>
            <w:vAlign w:val="center"/>
          </w:tcPr>
          <w:p w14:paraId="605DCD6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0.72</w:t>
            </w:r>
          </w:p>
        </w:tc>
        <w:tc>
          <w:tcPr>
            <w:tcW w:w="459" w:type="pct"/>
            <w:vAlign w:val="center"/>
          </w:tcPr>
          <w:p w14:paraId="099D0D7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0.09</w:t>
            </w:r>
          </w:p>
        </w:tc>
        <w:tc>
          <w:tcPr>
            <w:tcW w:w="437" w:type="pct"/>
            <w:vAlign w:val="center"/>
          </w:tcPr>
          <w:p w14:paraId="691A132C"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0.07</w:t>
            </w:r>
          </w:p>
        </w:tc>
        <w:tc>
          <w:tcPr>
            <w:tcW w:w="437" w:type="pct"/>
            <w:vAlign w:val="center"/>
          </w:tcPr>
          <w:p w14:paraId="285E7EBD"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366" w:type="pct"/>
            <w:vAlign w:val="center"/>
          </w:tcPr>
          <w:p w14:paraId="4C30E6E3"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0.04 </w:t>
            </w:r>
          </w:p>
        </w:tc>
        <w:tc>
          <w:tcPr>
            <w:tcW w:w="530" w:type="pct"/>
            <w:vAlign w:val="center"/>
          </w:tcPr>
          <w:p w14:paraId="0B165E3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672" w:type="pct"/>
          </w:tcPr>
          <w:p w14:paraId="74295651" w14:textId="77777777" w:rsidR="007672A7" w:rsidRPr="00C87F33" w:rsidRDefault="007672A7" w:rsidP="002E5BE1">
            <w:pPr>
              <w:spacing w:line="312" w:lineRule="auto"/>
              <w:rPr>
                <w:rFonts w:eastAsia="等线"/>
                <w:color w:val="000000"/>
                <w:szCs w:val="24"/>
              </w:rPr>
            </w:pPr>
            <w:r w:rsidRPr="00C87F33">
              <w:rPr>
                <w:szCs w:val="24"/>
              </w:rPr>
              <w:t xml:space="preserve">10.00 </w:t>
            </w:r>
          </w:p>
        </w:tc>
      </w:tr>
      <w:tr w:rsidR="007672A7" w:rsidRPr="00C87F33" w14:paraId="6BBFDD52" w14:textId="77777777" w:rsidTr="002E5BE1">
        <w:tc>
          <w:tcPr>
            <w:tcW w:w="340" w:type="pct"/>
          </w:tcPr>
          <w:p w14:paraId="1279631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w:t>
            </w:r>
          </w:p>
        </w:tc>
        <w:tc>
          <w:tcPr>
            <w:tcW w:w="465" w:type="pct"/>
            <w:vAlign w:val="center"/>
          </w:tcPr>
          <w:p w14:paraId="55DAD2F3"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419" w:type="pct"/>
            <w:vAlign w:val="center"/>
          </w:tcPr>
          <w:p w14:paraId="46DBA89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0.0048</w:t>
            </w:r>
          </w:p>
        </w:tc>
        <w:tc>
          <w:tcPr>
            <w:tcW w:w="530" w:type="pct"/>
            <w:vAlign w:val="center"/>
          </w:tcPr>
          <w:p w14:paraId="73DE98E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0.90</w:t>
            </w:r>
          </w:p>
        </w:tc>
        <w:tc>
          <w:tcPr>
            <w:tcW w:w="345" w:type="pct"/>
            <w:vAlign w:val="center"/>
          </w:tcPr>
          <w:p w14:paraId="3D9D4BD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0.48</w:t>
            </w:r>
          </w:p>
        </w:tc>
        <w:tc>
          <w:tcPr>
            <w:tcW w:w="459" w:type="pct"/>
            <w:vAlign w:val="center"/>
          </w:tcPr>
          <w:p w14:paraId="567309E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0.17</w:t>
            </w:r>
          </w:p>
        </w:tc>
        <w:tc>
          <w:tcPr>
            <w:tcW w:w="437" w:type="pct"/>
            <w:vAlign w:val="center"/>
          </w:tcPr>
          <w:p w14:paraId="1650203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0.13</w:t>
            </w:r>
          </w:p>
        </w:tc>
        <w:tc>
          <w:tcPr>
            <w:tcW w:w="437" w:type="pct"/>
            <w:vAlign w:val="center"/>
          </w:tcPr>
          <w:p w14:paraId="1AEFA48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0.04</w:t>
            </w:r>
          </w:p>
        </w:tc>
        <w:tc>
          <w:tcPr>
            <w:tcW w:w="366" w:type="pct"/>
            <w:vAlign w:val="center"/>
          </w:tcPr>
          <w:p w14:paraId="7687E01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0.02 </w:t>
            </w:r>
          </w:p>
        </w:tc>
        <w:tc>
          <w:tcPr>
            <w:tcW w:w="530" w:type="pct"/>
            <w:vAlign w:val="center"/>
          </w:tcPr>
          <w:p w14:paraId="55AD387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0.06 </w:t>
            </w:r>
          </w:p>
        </w:tc>
        <w:tc>
          <w:tcPr>
            <w:tcW w:w="672" w:type="pct"/>
          </w:tcPr>
          <w:p w14:paraId="715BD9CF" w14:textId="77777777" w:rsidR="007672A7" w:rsidRPr="00C87F33" w:rsidRDefault="007672A7" w:rsidP="002E5BE1">
            <w:pPr>
              <w:spacing w:line="312" w:lineRule="auto"/>
              <w:rPr>
                <w:rFonts w:eastAsia="等线"/>
                <w:color w:val="000000"/>
                <w:szCs w:val="24"/>
              </w:rPr>
            </w:pPr>
            <w:r w:rsidRPr="00C87F33">
              <w:rPr>
                <w:szCs w:val="24"/>
              </w:rPr>
              <w:t xml:space="preserve">8.75 </w:t>
            </w:r>
          </w:p>
        </w:tc>
      </w:tr>
      <w:tr w:rsidR="007672A7" w:rsidRPr="00C87F33" w14:paraId="2D37BF81" w14:textId="77777777" w:rsidTr="002E5BE1">
        <w:tc>
          <w:tcPr>
            <w:tcW w:w="340" w:type="pct"/>
          </w:tcPr>
          <w:p w14:paraId="3A9A8E3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#14</w:t>
            </w:r>
          </w:p>
        </w:tc>
        <w:tc>
          <w:tcPr>
            <w:tcW w:w="465" w:type="pct"/>
            <w:vAlign w:val="center"/>
          </w:tcPr>
          <w:p w14:paraId="564DF44C"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419" w:type="pct"/>
            <w:vAlign w:val="center"/>
          </w:tcPr>
          <w:p w14:paraId="07A1E32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0.0060</w:t>
            </w:r>
          </w:p>
        </w:tc>
        <w:tc>
          <w:tcPr>
            <w:tcW w:w="530" w:type="pct"/>
            <w:vAlign w:val="center"/>
          </w:tcPr>
          <w:p w14:paraId="6894E77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1.34</w:t>
            </w:r>
          </w:p>
        </w:tc>
        <w:tc>
          <w:tcPr>
            <w:tcW w:w="345" w:type="pct"/>
            <w:vAlign w:val="center"/>
          </w:tcPr>
          <w:p w14:paraId="3380FAA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0.99</w:t>
            </w:r>
          </w:p>
        </w:tc>
        <w:tc>
          <w:tcPr>
            <w:tcW w:w="459" w:type="pct"/>
            <w:vAlign w:val="center"/>
          </w:tcPr>
          <w:p w14:paraId="761CAF8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0.12</w:t>
            </w:r>
          </w:p>
        </w:tc>
        <w:tc>
          <w:tcPr>
            <w:tcW w:w="437" w:type="pct"/>
            <w:vAlign w:val="center"/>
          </w:tcPr>
          <w:p w14:paraId="4585FC1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0.18</w:t>
            </w:r>
          </w:p>
        </w:tc>
        <w:tc>
          <w:tcPr>
            <w:tcW w:w="437" w:type="pct"/>
            <w:vAlign w:val="center"/>
          </w:tcPr>
          <w:p w14:paraId="40242378"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0.00</w:t>
            </w:r>
          </w:p>
        </w:tc>
        <w:tc>
          <w:tcPr>
            <w:tcW w:w="366" w:type="pct"/>
            <w:vAlign w:val="center"/>
          </w:tcPr>
          <w:p w14:paraId="45717FC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0.03 </w:t>
            </w:r>
          </w:p>
        </w:tc>
        <w:tc>
          <w:tcPr>
            <w:tcW w:w="530" w:type="pct"/>
            <w:vAlign w:val="center"/>
          </w:tcPr>
          <w:p w14:paraId="2E3F85DB"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672" w:type="pct"/>
          </w:tcPr>
          <w:p w14:paraId="55FEDB81" w14:textId="77777777" w:rsidR="007672A7" w:rsidRPr="00C87F33" w:rsidRDefault="007672A7" w:rsidP="002E5BE1">
            <w:pPr>
              <w:spacing w:line="312" w:lineRule="auto"/>
              <w:rPr>
                <w:rFonts w:eastAsia="等线"/>
                <w:color w:val="000000"/>
                <w:szCs w:val="24"/>
              </w:rPr>
            </w:pPr>
            <w:r w:rsidRPr="00C87F33">
              <w:rPr>
                <w:szCs w:val="24"/>
              </w:rPr>
              <w:t xml:space="preserve">6.25 </w:t>
            </w:r>
          </w:p>
        </w:tc>
      </w:tr>
      <w:tr w:rsidR="007672A7" w:rsidRPr="00C87F33" w14:paraId="02A8A8D1" w14:textId="77777777" w:rsidTr="002E5BE1">
        <w:tc>
          <w:tcPr>
            <w:tcW w:w="340" w:type="pct"/>
          </w:tcPr>
          <w:p w14:paraId="4EBA70F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#15</w:t>
            </w:r>
          </w:p>
        </w:tc>
        <w:tc>
          <w:tcPr>
            <w:tcW w:w="465" w:type="pct"/>
            <w:vAlign w:val="center"/>
          </w:tcPr>
          <w:p w14:paraId="618C5093"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419" w:type="pct"/>
            <w:vAlign w:val="center"/>
          </w:tcPr>
          <w:p w14:paraId="5EFC14F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0.0055</w:t>
            </w:r>
          </w:p>
        </w:tc>
        <w:tc>
          <w:tcPr>
            <w:tcW w:w="530" w:type="pct"/>
            <w:vAlign w:val="center"/>
          </w:tcPr>
          <w:p w14:paraId="07BDCB8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0.59</w:t>
            </w:r>
          </w:p>
        </w:tc>
        <w:tc>
          <w:tcPr>
            <w:tcW w:w="345" w:type="pct"/>
            <w:vAlign w:val="center"/>
          </w:tcPr>
          <w:p w14:paraId="17350A6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0.33</w:t>
            </w:r>
          </w:p>
        </w:tc>
        <w:tc>
          <w:tcPr>
            <w:tcW w:w="459" w:type="pct"/>
            <w:vAlign w:val="center"/>
          </w:tcPr>
          <w:p w14:paraId="68DCD28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0.04</w:t>
            </w:r>
          </w:p>
        </w:tc>
        <w:tc>
          <w:tcPr>
            <w:tcW w:w="437" w:type="pct"/>
            <w:vAlign w:val="center"/>
          </w:tcPr>
          <w:p w14:paraId="7A857F53"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0.05</w:t>
            </w:r>
          </w:p>
        </w:tc>
        <w:tc>
          <w:tcPr>
            <w:tcW w:w="437" w:type="pct"/>
            <w:vAlign w:val="center"/>
          </w:tcPr>
          <w:p w14:paraId="6E727DC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0.01</w:t>
            </w:r>
          </w:p>
        </w:tc>
        <w:tc>
          <w:tcPr>
            <w:tcW w:w="366" w:type="pct"/>
            <w:vAlign w:val="center"/>
          </w:tcPr>
          <w:p w14:paraId="3950010D"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0.14 </w:t>
            </w:r>
          </w:p>
        </w:tc>
        <w:tc>
          <w:tcPr>
            <w:tcW w:w="530" w:type="pct"/>
            <w:vAlign w:val="center"/>
          </w:tcPr>
          <w:p w14:paraId="4D452DC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0.02 </w:t>
            </w:r>
          </w:p>
        </w:tc>
        <w:tc>
          <w:tcPr>
            <w:tcW w:w="672" w:type="pct"/>
          </w:tcPr>
          <w:p w14:paraId="71F943BD" w14:textId="77777777" w:rsidR="007672A7" w:rsidRPr="00C87F33" w:rsidRDefault="007672A7" w:rsidP="002E5BE1">
            <w:pPr>
              <w:spacing w:line="312" w:lineRule="auto"/>
              <w:rPr>
                <w:rFonts w:eastAsia="等线"/>
                <w:color w:val="000000"/>
                <w:szCs w:val="24"/>
              </w:rPr>
            </w:pPr>
            <w:r w:rsidRPr="00C87F33">
              <w:rPr>
                <w:szCs w:val="24"/>
              </w:rPr>
              <w:t xml:space="preserve">17.82 </w:t>
            </w:r>
          </w:p>
        </w:tc>
      </w:tr>
      <w:tr w:rsidR="007672A7" w:rsidRPr="00C87F33" w14:paraId="59A57FC2" w14:textId="77777777" w:rsidTr="002E5BE1">
        <w:tc>
          <w:tcPr>
            <w:tcW w:w="340" w:type="pct"/>
            <w:tcBorders>
              <w:bottom w:val="single" w:sz="4" w:space="0" w:color="auto"/>
            </w:tcBorders>
          </w:tcPr>
          <w:p w14:paraId="1B6116D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#16</w:t>
            </w:r>
          </w:p>
        </w:tc>
        <w:tc>
          <w:tcPr>
            <w:tcW w:w="465" w:type="pct"/>
            <w:tcBorders>
              <w:bottom w:val="single" w:sz="4" w:space="0" w:color="auto"/>
            </w:tcBorders>
            <w:vAlign w:val="center"/>
          </w:tcPr>
          <w:p w14:paraId="76B629CB" w14:textId="77777777" w:rsidR="007672A7" w:rsidRPr="00C87F33" w:rsidRDefault="007672A7" w:rsidP="002E5BE1">
            <w:pPr>
              <w:spacing w:line="312" w:lineRule="auto"/>
              <w:rPr>
                <w:color w:val="000000" w:themeColor="text1"/>
                <w:szCs w:val="24"/>
              </w:rPr>
            </w:pPr>
            <w:r w:rsidRPr="00C87F33">
              <w:rPr>
                <w:color w:val="000000" w:themeColor="text1"/>
                <w:szCs w:val="24"/>
              </w:rPr>
              <w:t>CS+SL</w:t>
            </w:r>
          </w:p>
        </w:tc>
        <w:tc>
          <w:tcPr>
            <w:tcW w:w="419" w:type="pct"/>
            <w:tcBorders>
              <w:bottom w:val="single" w:sz="4" w:space="0" w:color="auto"/>
            </w:tcBorders>
            <w:vAlign w:val="center"/>
          </w:tcPr>
          <w:p w14:paraId="456E52F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0.0052</w:t>
            </w:r>
          </w:p>
        </w:tc>
        <w:tc>
          <w:tcPr>
            <w:tcW w:w="530" w:type="pct"/>
            <w:tcBorders>
              <w:bottom w:val="single" w:sz="4" w:space="0" w:color="auto"/>
            </w:tcBorders>
            <w:vAlign w:val="center"/>
          </w:tcPr>
          <w:p w14:paraId="3471E89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0.77</w:t>
            </w:r>
          </w:p>
        </w:tc>
        <w:tc>
          <w:tcPr>
            <w:tcW w:w="345" w:type="pct"/>
            <w:tcBorders>
              <w:bottom w:val="single" w:sz="4" w:space="0" w:color="auto"/>
            </w:tcBorders>
            <w:vAlign w:val="center"/>
          </w:tcPr>
          <w:p w14:paraId="10F56D7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0.71</w:t>
            </w:r>
          </w:p>
        </w:tc>
        <w:tc>
          <w:tcPr>
            <w:tcW w:w="459" w:type="pct"/>
            <w:tcBorders>
              <w:bottom w:val="single" w:sz="4" w:space="0" w:color="auto"/>
            </w:tcBorders>
            <w:vAlign w:val="center"/>
          </w:tcPr>
          <w:p w14:paraId="3274F19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0.03</w:t>
            </w:r>
          </w:p>
        </w:tc>
        <w:tc>
          <w:tcPr>
            <w:tcW w:w="437" w:type="pct"/>
            <w:tcBorders>
              <w:bottom w:val="single" w:sz="4" w:space="0" w:color="auto"/>
            </w:tcBorders>
            <w:vAlign w:val="center"/>
          </w:tcPr>
          <w:p w14:paraId="4B658174"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0.01</w:t>
            </w:r>
          </w:p>
        </w:tc>
        <w:tc>
          <w:tcPr>
            <w:tcW w:w="437" w:type="pct"/>
            <w:tcBorders>
              <w:bottom w:val="single" w:sz="4" w:space="0" w:color="auto"/>
            </w:tcBorders>
            <w:vAlign w:val="center"/>
          </w:tcPr>
          <w:p w14:paraId="1024172F"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366" w:type="pct"/>
            <w:tcBorders>
              <w:bottom w:val="single" w:sz="4" w:space="0" w:color="auto"/>
            </w:tcBorders>
            <w:vAlign w:val="center"/>
          </w:tcPr>
          <w:p w14:paraId="539A29F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530" w:type="pct"/>
            <w:tcBorders>
              <w:bottom w:val="single" w:sz="4" w:space="0" w:color="auto"/>
            </w:tcBorders>
            <w:vAlign w:val="center"/>
          </w:tcPr>
          <w:p w14:paraId="5C488B9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0.02 </w:t>
            </w:r>
          </w:p>
        </w:tc>
        <w:tc>
          <w:tcPr>
            <w:tcW w:w="672" w:type="pct"/>
            <w:tcBorders>
              <w:bottom w:val="single" w:sz="4" w:space="0" w:color="auto"/>
            </w:tcBorders>
          </w:tcPr>
          <w:p w14:paraId="661F4BA2" w14:textId="77777777" w:rsidR="007672A7" w:rsidRPr="00C87F33" w:rsidRDefault="007672A7" w:rsidP="002E5BE1">
            <w:pPr>
              <w:spacing w:line="312" w:lineRule="auto"/>
              <w:rPr>
                <w:rFonts w:eastAsia="等线"/>
                <w:color w:val="000000"/>
                <w:szCs w:val="24"/>
              </w:rPr>
            </w:pPr>
            <w:r w:rsidRPr="00C87F33">
              <w:rPr>
                <w:szCs w:val="24"/>
              </w:rPr>
              <w:t xml:space="preserve">22.76 </w:t>
            </w:r>
          </w:p>
        </w:tc>
      </w:tr>
      <w:tr w:rsidR="007672A7" w:rsidRPr="00C87F33" w14:paraId="44A87EF6" w14:textId="77777777" w:rsidTr="002E5BE1">
        <w:tc>
          <w:tcPr>
            <w:tcW w:w="340" w:type="pct"/>
            <w:tcBorders>
              <w:top w:val="single" w:sz="4" w:space="0" w:color="auto"/>
              <w:bottom w:val="single" w:sz="4" w:space="0" w:color="auto"/>
            </w:tcBorders>
            <w:vAlign w:val="center"/>
          </w:tcPr>
          <w:p w14:paraId="3D23239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Average</w:t>
            </w:r>
          </w:p>
        </w:tc>
        <w:tc>
          <w:tcPr>
            <w:tcW w:w="465" w:type="pct"/>
            <w:tcBorders>
              <w:top w:val="single" w:sz="4" w:space="0" w:color="auto"/>
              <w:bottom w:val="single" w:sz="4" w:space="0" w:color="auto"/>
            </w:tcBorders>
          </w:tcPr>
          <w:p w14:paraId="081A650E" w14:textId="77777777" w:rsidR="007672A7" w:rsidRPr="00C87F33" w:rsidRDefault="007672A7" w:rsidP="002E5BE1">
            <w:pPr>
              <w:spacing w:line="312" w:lineRule="auto"/>
              <w:rPr>
                <w:rFonts w:eastAsia="等线"/>
                <w:color w:val="000000" w:themeColor="text1"/>
                <w:szCs w:val="24"/>
              </w:rPr>
            </w:pPr>
          </w:p>
        </w:tc>
        <w:tc>
          <w:tcPr>
            <w:tcW w:w="419" w:type="pct"/>
            <w:tcBorders>
              <w:top w:val="single" w:sz="4" w:space="0" w:color="auto"/>
              <w:bottom w:val="single" w:sz="4" w:space="0" w:color="auto"/>
            </w:tcBorders>
            <w:vAlign w:val="center"/>
          </w:tcPr>
          <w:p w14:paraId="77A378D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0.0071</w:t>
            </w:r>
          </w:p>
        </w:tc>
        <w:tc>
          <w:tcPr>
            <w:tcW w:w="530" w:type="pct"/>
            <w:tcBorders>
              <w:top w:val="single" w:sz="4" w:space="0" w:color="auto"/>
              <w:bottom w:val="single" w:sz="4" w:space="0" w:color="auto"/>
            </w:tcBorders>
            <w:vAlign w:val="center"/>
          </w:tcPr>
          <w:p w14:paraId="555FB72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1.43</w:t>
            </w:r>
          </w:p>
        </w:tc>
        <w:tc>
          <w:tcPr>
            <w:tcW w:w="345" w:type="pct"/>
            <w:tcBorders>
              <w:top w:val="single" w:sz="4" w:space="0" w:color="auto"/>
              <w:bottom w:val="single" w:sz="4" w:space="0" w:color="auto"/>
            </w:tcBorders>
            <w:vAlign w:val="center"/>
          </w:tcPr>
          <w:p w14:paraId="540163E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1.02</w:t>
            </w:r>
          </w:p>
        </w:tc>
        <w:tc>
          <w:tcPr>
            <w:tcW w:w="459" w:type="pct"/>
            <w:tcBorders>
              <w:top w:val="single" w:sz="4" w:space="0" w:color="auto"/>
              <w:bottom w:val="single" w:sz="4" w:space="0" w:color="auto"/>
            </w:tcBorders>
            <w:vAlign w:val="center"/>
          </w:tcPr>
          <w:p w14:paraId="5462528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0.17</w:t>
            </w:r>
          </w:p>
        </w:tc>
        <w:tc>
          <w:tcPr>
            <w:tcW w:w="437" w:type="pct"/>
            <w:tcBorders>
              <w:top w:val="single" w:sz="4" w:space="0" w:color="auto"/>
              <w:bottom w:val="single" w:sz="4" w:space="0" w:color="auto"/>
            </w:tcBorders>
            <w:vAlign w:val="center"/>
          </w:tcPr>
          <w:p w14:paraId="5B042AE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0.14</w:t>
            </w:r>
          </w:p>
        </w:tc>
        <w:tc>
          <w:tcPr>
            <w:tcW w:w="437" w:type="pct"/>
            <w:tcBorders>
              <w:top w:val="single" w:sz="4" w:space="0" w:color="auto"/>
              <w:bottom w:val="single" w:sz="4" w:space="0" w:color="auto"/>
            </w:tcBorders>
            <w:vAlign w:val="center"/>
          </w:tcPr>
          <w:p w14:paraId="49EECC6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0.03</w:t>
            </w:r>
          </w:p>
        </w:tc>
        <w:tc>
          <w:tcPr>
            <w:tcW w:w="366" w:type="pct"/>
            <w:tcBorders>
              <w:top w:val="single" w:sz="4" w:space="0" w:color="auto"/>
              <w:bottom w:val="single" w:sz="4" w:space="0" w:color="auto"/>
            </w:tcBorders>
            <w:vAlign w:val="center"/>
          </w:tcPr>
          <w:p w14:paraId="6924D8F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0.05</w:t>
            </w:r>
          </w:p>
        </w:tc>
        <w:tc>
          <w:tcPr>
            <w:tcW w:w="530" w:type="pct"/>
            <w:tcBorders>
              <w:top w:val="single" w:sz="4" w:space="0" w:color="auto"/>
              <w:bottom w:val="single" w:sz="4" w:space="0" w:color="auto"/>
            </w:tcBorders>
            <w:vAlign w:val="center"/>
          </w:tcPr>
          <w:p w14:paraId="45A39EF8"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0.02</w:t>
            </w:r>
          </w:p>
        </w:tc>
        <w:tc>
          <w:tcPr>
            <w:tcW w:w="672" w:type="pct"/>
            <w:tcBorders>
              <w:top w:val="single" w:sz="4" w:space="0" w:color="auto"/>
              <w:bottom w:val="single" w:sz="4" w:space="0" w:color="auto"/>
            </w:tcBorders>
          </w:tcPr>
          <w:p w14:paraId="31166EE1" w14:textId="77777777" w:rsidR="007672A7" w:rsidRPr="00C87F33" w:rsidRDefault="007672A7" w:rsidP="002E5BE1">
            <w:pPr>
              <w:spacing w:line="312" w:lineRule="auto"/>
              <w:rPr>
                <w:rFonts w:eastAsia="等线"/>
                <w:color w:val="000000"/>
                <w:szCs w:val="24"/>
                <w:lang w:eastAsia="zh-CN"/>
              </w:rPr>
            </w:pPr>
            <w:r w:rsidRPr="00C87F33">
              <w:rPr>
                <w:rFonts w:eastAsia="等线" w:hint="eastAsia"/>
                <w:color w:val="000000"/>
                <w:szCs w:val="24"/>
                <w:lang w:eastAsia="zh-CN"/>
              </w:rPr>
              <w:t>9</w:t>
            </w:r>
            <w:r w:rsidRPr="00C87F33">
              <w:rPr>
                <w:rFonts w:eastAsia="等线"/>
                <w:color w:val="000000"/>
                <w:szCs w:val="24"/>
                <w:lang w:eastAsia="zh-CN"/>
              </w:rPr>
              <w:t>.22</w:t>
            </w:r>
          </w:p>
        </w:tc>
      </w:tr>
    </w:tbl>
    <w:p w14:paraId="0F1B7950" w14:textId="77777777" w:rsidR="007672A7" w:rsidRPr="00E71C5D" w:rsidRDefault="007672A7" w:rsidP="007672A7">
      <w:pPr>
        <w:spacing w:line="312" w:lineRule="auto"/>
        <w:rPr>
          <w:sz w:val="21"/>
          <w:szCs w:val="21"/>
        </w:rPr>
      </w:pPr>
      <w:r w:rsidRPr="00C87F33">
        <w:rPr>
          <w:rFonts w:eastAsia="等线"/>
          <w:color w:val="000000" w:themeColor="text1"/>
          <w:szCs w:val="24"/>
        </w:rPr>
        <w:t xml:space="preserve">MS: massive siltstone; </w:t>
      </w:r>
      <w:r w:rsidRPr="00C87F33">
        <w:rPr>
          <w:rFonts w:eastAsia="等线"/>
          <w:color w:val="000000" w:themeColor="text1"/>
          <w:szCs w:val="24"/>
          <w:lang w:eastAsia="zh-CN"/>
        </w:rPr>
        <w:t>C</w:t>
      </w:r>
      <w:r w:rsidRPr="00C87F33">
        <w:rPr>
          <w:rFonts w:eastAsia="等线"/>
          <w:color w:val="000000" w:themeColor="text1"/>
          <w:szCs w:val="24"/>
        </w:rPr>
        <w:t xml:space="preserve">S: </w:t>
      </w:r>
      <w:r w:rsidRPr="00C87F33">
        <w:rPr>
          <w:rFonts w:eastAsia="等线"/>
          <w:color w:val="000000" w:themeColor="text1"/>
          <w:szCs w:val="24"/>
          <w:lang w:eastAsia="zh-CN"/>
        </w:rPr>
        <w:t>clay</w:t>
      </w:r>
      <w:r w:rsidRPr="00C87F33">
        <w:rPr>
          <w:rFonts w:eastAsia="等线"/>
          <w:color w:val="000000" w:themeColor="text1"/>
          <w:szCs w:val="24"/>
        </w:rPr>
        <w:t xml:space="preserve"> shale; SL: silty lamina; </w:t>
      </w:r>
      <w:proofErr w:type="spellStart"/>
      <w:r w:rsidRPr="00C87F33">
        <w:rPr>
          <w:color w:val="000000"/>
          <w:szCs w:val="24"/>
        </w:rPr>
        <w:t>n.o.</w:t>
      </w:r>
      <w:proofErr w:type="spellEnd"/>
      <w:r w:rsidRPr="00C87F33">
        <w:rPr>
          <w:color w:val="000000"/>
          <w:szCs w:val="24"/>
        </w:rPr>
        <w:t>: no observed.</w:t>
      </w:r>
      <w:r w:rsidRPr="00C87F33">
        <w:rPr>
          <w:szCs w:val="24"/>
        </w:rPr>
        <w:br w:type="page"/>
      </w:r>
    </w:p>
    <w:p w14:paraId="2C09B2A7" w14:textId="67255583" w:rsidR="007672A7" w:rsidRPr="00C87F33" w:rsidRDefault="007672A7" w:rsidP="007672A7">
      <w:pPr>
        <w:spacing w:afterLines="50" w:after="120" w:line="312" w:lineRule="auto"/>
        <w:rPr>
          <w:szCs w:val="24"/>
        </w:rPr>
      </w:pPr>
      <w:r w:rsidRPr="00C87F33">
        <w:rPr>
          <w:b/>
          <w:bCs/>
          <w:szCs w:val="24"/>
          <w:shd w:val="clear" w:color="auto" w:fill="FFFFFF"/>
        </w:rPr>
        <w:lastRenderedPageBreak/>
        <w:t xml:space="preserve">Table </w:t>
      </w:r>
      <w:r w:rsidR="00C87F33" w:rsidRPr="00C87F33">
        <w:rPr>
          <w:b/>
          <w:bCs/>
          <w:szCs w:val="24"/>
          <w:shd w:val="clear" w:color="auto" w:fill="FFFFFF"/>
        </w:rPr>
        <w:t>S</w:t>
      </w:r>
      <w:r w:rsidRPr="00C87F33">
        <w:rPr>
          <w:b/>
          <w:bCs/>
          <w:szCs w:val="24"/>
          <w:shd w:val="clear" w:color="auto" w:fill="FFFFFF"/>
        </w:rPr>
        <w:t>3</w:t>
      </w:r>
      <w:r w:rsidRPr="00C87F33">
        <w:rPr>
          <w:szCs w:val="24"/>
          <w:shd w:val="clear" w:color="auto" w:fill="FFFFFF"/>
        </w:rPr>
        <w:t xml:space="preserve"> Pore parameters and area ratio of organic matters obtained by scanning electron microscope (SEM) quantitative analysis for the clay shale within the Chang-7 shale oil reservoirs of the Ordos basin.</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962"/>
        <w:gridCol w:w="1365"/>
        <w:gridCol w:w="1603"/>
        <w:gridCol w:w="1400"/>
        <w:gridCol w:w="1416"/>
        <w:gridCol w:w="1323"/>
        <w:gridCol w:w="1323"/>
        <w:gridCol w:w="1213"/>
        <w:gridCol w:w="1586"/>
        <w:gridCol w:w="1782"/>
      </w:tblGrid>
      <w:tr w:rsidR="007672A7" w:rsidRPr="00C87F33" w14:paraId="1F878D46" w14:textId="77777777" w:rsidTr="002E5BE1">
        <w:trPr>
          <w:trHeight w:val="79"/>
        </w:trPr>
        <w:tc>
          <w:tcPr>
            <w:tcW w:w="1163" w:type="dxa"/>
            <w:vMerge w:val="restart"/>
            <w:tcBorders>
              <w:top w:val="single" w:sz="4" w:space="0" w:color="auto"/>
            </w:tcBorders>
            <w:vAlign w:val="center"/>
          </w:tcPr>
          <w:p w14:paraId="0B177A2D" w14:textId="77777777" w:rsidR="007672A7" w:rsidRPr="00C87F33" w:rsidRDefault="007672A7" w:rsidP="002E5BE1">
            <w:pPr>
              <w:spacing w:line="312" w:lineRule="auto"/>
              <w:rPr>
                <w:color w:val="000000" w:themeColor="text1"/>
                <w:szCs w:val="24"/>
              </w:rPr>
            </w:pPr>
            <w:r w:rsidRPr="00C87F33">
              <w:rPr>
                <w:color w:val="000000" w:themeColor="text1"/>
                <w:szCs w:val="24"/>
              </w:rPr>
              <w:t>Lithology No.</w:t>
            </w:r>
          </w:p>
        </w:tc>
        <w:tc>
          <w:tcPr>
            <w:tcW w:w="962" w:type="dxa"/>
            <w:vMerge w:val="restart"/>
            <w:tcBorders>
              <w:top w:val="single" w:sz="4" w:space="0" w:color="auto"/>
            </w:tcBorders>
            <w:vAlign w:val="center"/>
          </w:tcPr>
          <w:p w14:paraId="1EB6CB18" w14:textId="77777777" w:rsidR="007672A7" w:rsidRPr="00C87F33" w:rsidRDefault="007672A7" w:rsidP="002E5BE1">
            <w:pPr>
              <w:spacing w:line="312" w:lineRule="auto"/>
              <w:rPr>
                <w:color w:val="000000" w:themeColor="text1"/>
                <w:szCs w:val="24"/>
              </w:rPr>
            </w:pPr>
            <w:r w:rsidRPr="00C87F33">
              <w:rPr>
                <w:color w:val="000000" w:themeColor="text1"/>
                <w:szCs w:val="24"/>
              </w:rPr>
              <w:t>Sample No.</w:t>
            </w:r>
          </w:p>
        </w:tc>
        <w:tc>
          <w:tcPr>
            <w:tcW w:w="1365" w:type="dxa"/>
            <w:vMerge w:val="restart"/>
            <w:tcBorders>
              <w:top w:val="single" w:sz="4" w:space="0" w:color="auto"/>
            </w:tcBorders>
            <w:vAlign w:val="center"/>
          </w:tcPr>
          <w:p w14:paraId="659A1AC7" w14:textId="77777777" w:rsidR="007672A7" w:rsidRPr="00C87F33" w:rsidRDefault="007672A7" w:rsidP="002E5BE1">
            <w:pPr>
              <w:spacing w:line="312" w:lineRule="auto"/>
              <w:rPr>
                <w:color w:val="000000" w:themeColor="text1"/>
                <w:szCs w:val="24"/>
              </w:rPr>
            </w:pPr>
            <w:r w:rsidRPr="00C87F33">
              <w:rPr>
                <w:color w:val="000000" w:themeColor="text1"/>
                <w:szCs w:val="24"/>
              </w:rPr>
              <w:t>Lithology</w:t>
            </w:r>
          </w:p>
        </w:tc>
        <w:tc>
          <w:tcPr>
            <w:tcW w:w="1603" w:type="dxa"/>
            <w:vMerge w:val="restart"/>
            <w:tcBorders>
              <w:top w:val="single" w:sz="4" w:space="0" w:color="auto"/>
            </w:tcBorders>
            <w:vAlign w:val="center"/>
          </w:tcPr>
          <w:p w14:paraId="640233E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Total surface </w:t>
            </w:r>
            <w:proofErr w:type="spellStart"/>
            <w:r w:rsidRPr="00C87F33">
              <w:rPr>
                <w:rFonts w:eastAsia="等线"/>
                <w:color w:val="000000"/>
                <w:szCs w:val="24"/>
              </w:rPr>
              <w:t>macroporosity</w:t>
            </w:r>
            <w:proofErr w:type="spellEnd"/>
            <w:r w:rsidRPr="00C87F33">
              <w:rPr>
                <w:color w:val="000000" w:themeColor="text1"/>
                <w:szCs w:val="24"/>
              </w:rPr>
              <w:t xml:space="preserve"> obtained by SEM (%)</w:t>
            </w:r>
          </w:p>
        </w:tc>
        <w:tc>
          <w:tcPr>
            <w:tcW w:w="8261" w:type="dxa"/>
            <w:gridSpan w:val="6"/>
            <w:tcBorders>
              <w:top w:val="single" w:sz="4" w:space="0" w:color="auto"/>
              <w:bottom w:val="single" w:sz="4" w:space="0" w:color="auto"/>
            </w:tcBorders>
            <w:vAlign w:val="center"/>
          </w:tcPr>
          <w:p w14:paraId="438F4A64"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Surface </w:t>
            </w:r>
            <w:proofErr w:type="spellStart"/>
            <w:r w:rsidRPr="00C87F33">
              <w:rPr>
                <w:rFonts w:eastAsia="等线"/>
                <w:color w:val="000000"/>
                <w:szCs w:val="24"/>
              </w:rPr>
              <w:t>macroporosity</w:t>
            </w:r>
            <w:proofErr w:type="spellEnd"/>
            <w:r w:rsidRPr="00C87F33">
              <w:rPr>
                <w:rFonts w:eastAsia="等线"/>
                <w:color w:val="000000"/>
                <w:szCs w:val="24"/>
              </w:rPr>
              <w:t xml:space="preserve"> of different pore types obtained by SEM</w:t>
            </w:r>
            <w:r w:rsidRPr="00C87F33">
              <w:rPr>
                <w:color w:val="000000" w:themeColor="text1"/>
                <w:szCs w:val="24"/>
              </w:rPr>
              <w:t xml:space="preserve"> (%)</w:t>
            </w:r>
          </w:p>
        </w:tc>
        <w:tc>
          <w:tcPr>
            <w:tcW w:w="1782" w:type="dxa"/>
            <w:vMerge w:val="restart"/>
            <w:tcBorders>
              <w:top w:val="single" w:sz="4" w:space="0" w:color="auto"/>
            </w:tcBorders>
            <w:vAlign w:val="center"/>
          </w:tcPr>
          <w:p w14:paraId="6B25ADC0" w14:textId="77777777" w:rsidR="007672A7" w:rsidRPr="00C87F33" w:rsidRDefault="007672A7" w:rsidP="002E5BE1">
            <w:pPr>
              <w:spacing w:line="312" w:lineRule="auto"/>
              <w:jc w:val="both"/>
              <w:rPr>
                <w:rFonts w:eastAsia="等线"/>
                <w:color w:val="000000"/>
                <w:szCs w:val="24"/>
              </w:rPr>
            </w:pPr>
            <w:r w:rsidRPr="00C87F33">
              <w:rPr>
                <w:rFonts w:eastAsia="等线" w:hint="eastAsia"/>
                <w:color w:val="000000"/>
                <w:szCs w:val="24"/>
                <w:lang w:eastAsia="zh-CN"/>
              </w:rPr>
              <w:t>Area</w:t>
            </w:r>
            <w:r w:rsidRPr="00C87F33">
              <w:rPr>
                <w:rFonts w:eastAsia="等线"/>
                <w:color w:val="000000"/>
                <w:szCs w:val="24"/>
              </w:rPr>
              <w:t xml:space="preserve"> </w:t>
            </w:r>
            <w:r w:rsidRPr="00C87F33">
              <w:rPr>
                <w:rFonts w:eastAsia="等线" w:hint="eastAsia"/>
                <w:color w:val="000000"/>
                <w:szCs w:val="24"/>
                <w:lang w:eastAsia="zh-CN"/>
              </w:rPr>
              <w:t>ratio</w:t>
            </w:r>
            <w:r w:rsidRPr="00C87F33">
              <w:rPr>
                <w:rFonts w:eastAsia="等线"/>
                <w:color w:val="000000"/>
                <w:szCs w:val="24"/>
              </w:rPr>
              <w:t xml:space="preserve"> </w:t>
            </w:r>
            <w:r w:rsidRPr="00C87F33">
              <w:rPr>
                <w:rFonts w:eastAsia="等线" w:hint="eastAsia"/>
                <w:color w:val="000000"/>
                <w:szCs w:val="24"/>
                <w:lang w:eastAsia="zh-CN"/>
              </w:rPr>
              <w:t>of</w:t>
            </w:r>
            <w:r w:rsidRPr="00C87F33">
              <w:rPr>
                <w:rFonts w:eastAsia="等线"/>
                <w:color w:val="000000"/>
                <w:szCs w:val="24"/>
              </w:rPr>
              <w:t xml:space="preserve"> </w:t>
            </w:r>
            <w:r w:rsidRPr="00C87F33">
              <w:rPr>
                <w:rFonts w:eastAsia="等线" w:hint="eastAsia"/>
                <w:color w:val="000000"/>
                <w:szCs w:val="24"/>
                <w:lang w:eastAsia="zh-CN"/>
              </w:rPr>
              <w:t>or</w:t>
            </w:r>
            <w:r w:rsidRPr="00C87F33">
              <w:rPr>
                <w:rFonts w:eastAsia="等线"/>
                <w:color w:val="000000"/>
                <w:szCs w:val="24"/>
                <w:lang w:eastAsia="zh-CN"/>
              </w:rPr>
              <w:t xml:space="preserve">ganic matters </w:t>
            </w:r>
            <w:r w:rsidRPr="00C87F33">
              <w:rPr>
                <w:rFonts w:eastAsia="等线"/>
                <w:color w:val="000000"/>
                <w:szCs w:val="24"/>
              </w:rPr>
              <w:t>obtained by SEM (%)</w:t>
            </w:r>
          </w:p>
        </w:tc>
      </w:tr>
      <w:tr w:rsidR="007672A7" w:rsidRPr="00C87F33" w14:paraId="6AEB4DE5" w14:textId="77777777" w:rsidTr="002E5BE1">
        <w:trPr>
          <w:trHeight w:val="180"/>
        </w:trPr>
        <w:tc>
          <w:tcPr>
            <w:tcW w:w="1163" w:type="dxa"/>
            <w:vMerge/>
            <w:tcBorders>
              <w:bottom w:val="single" w:sz="4" w:space="0" w:color="auto"/>
            </w:tcBorders>
            <w:vAlign w:val="center"/>
          </w:tcPr>
          <w:p w14:paraId="2E4366E9" w14:textId="77777777" w:rsidR="007672A7" w:rsidRPr="00C87F33" w:rsidRDefault="007672A7" w:rsidP="002E5BE1">
            <w:pPr>
              <w:spacing w:line="312" w:lineRule="auto"/>
              <w:rPr>
                <w:color w:val="000000" w:themeColor="text1"/>
                <w:szCs w:val="24"/>
              </w:rPr>
            </w:pPr>
          </w:p>
        </w:tc>
        <w:tc>
          <w:tcPr>
            <w:tcW w:w="962" w:type="dxa"/>
            <w:vMerge/>
            <w:tcBorders>
              <w:bottom w:val="single" w:sz="4" w:space="0" w:color="auto"/>
            </w:tcBorders>
            <w:vAlign w:val="center"/>
          </w:tcPr>
          <w:p w14:paraId="6ACFC020" w14:textId="77777777" w:rsidR="007672A7" w:rsidRPr="00C87F33" w:rsidRDefault="007672A7" w:rsidP="002E5BE1">
            <w:pPr>
              <w:spacing w:line="312" w:lineRule="auto"/>
              <w:rPr>
                <w:color w:val="000000" w:themeColor="text1"/>
                <w:szCs w:val="24"/>
              </w:rPr>
            </w:pPr>
          </w:p>
        </w:tc>
        <w:tc>
          <w:tcPr>
            <w:tcW w:w="1365" w:type="dxa"/>
            <w:vMerge/>
            <w:tcBorders>
              <w:bottom w:val="single" w:sz="4" w:space="0" w:color="auto"/>
            </w:tcBorders>
            <w:vAlign w:val="center"/>
          </w:tcPr>
          <w:p w14:paraId="3F0A7067" w14:textId="77777777" w:rsidR="007672A7" w:rsidRPr="00C87F33" w:rsidRDefault="007672A7" w:rsidP="002E5BE1">
            <w:pPr>
              <w:spacing w:line="312" w:lineRule="auto"/>
              <w:rPr>
                <w:color w:val="000000" w:themeColor="text1"/>
                <w:szCs w:val="24"/>
              </w:rPr>
            </w:pPr>
          </w:p>
        </w:tc>
        <w:tc>
          <w:tcPr>
            <w:tcW w:w="1603" w:type="dxa"/>
            <w:vMerge/>
            <w:tcBorders>
              <w:bottom w:val="single" w:sz="4" w:space="0" w:color="auto"/>
            </w:tcBorders>
            <w:vAlign w:val="center"/>
          </w:tcPr>
          <w:p w14:paraId="0E870519" w14:textId="77777777" w:rsidR="007672A7" w:rsidRPr="00C87F33" w:rsidRDefault="007672A7" w:rsidP="002E5BE1">
            <w:pPr>
              <w:spacing w:line="312" w:lineRule="auto"/>
              <w:rPr>
                <w:rFonts w:eastAsia="等线"/>
                <w:color w:val="000000"/>
                <w:szCs w:val="24"/>
              </w:rPr>
            </w:pPr>
          </w:p>
        </w:tc>
        <w:tc>
          <w:tcPr>
            <w:tcW w:w="1400" w:type="dxa"/>
            <w:tcBorders>
              <w:top w:val="single" w:sz="4" w:space="0" w:color="auto"/>
              <w:bottom w:val="single" w:sz="4" w:space="0" w:color="auto"/>
            </w:tcBorders>
            <w:vAlign w:val="center"/>
          </w:tcPr>
          <w:p w14:paraId="6CDB563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Pores among clay minerals</w:t>
            </w:r>
          </w:p>
        </w:tc>
        <w:tc>
          <w:tcPr>
            <w:tcW w:w="1416" w:type="dxa"/>
            <w:tcBorders>
              <w:top w:val="single" w:sz="4" w:space="0" w:color="auto"/>
              <w:bottom w:val="single" w:sz="4" w:space="0" w:color="auto"/>
            </w:tcBorders>
            <w:vAlign w:val="center"/>
          </w:tcPr>
          <w:p w14:paraId="3587566B"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Interparticle pores</w:t>
            </w:r>
          </w:p>
        </w:tc>
        <w:tc>
          <w:tcPr>
            <w:tcW w:w="1323" w:type="dxa"/>
            <w:tcBorders>
              <w:top w:val="single" w:sz="4" w:space="0" w:color="auto"/>
              <w:bottom w:val="single" w:sz="4" w:space="0" w:color="auto"/>
            </w:tcBorders>
            <w:vAlign w:val="center"/>
          </w:tcPr>
          <w:p w14:paraId="240B2A0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Dissolution pores in feldspar</w:t>
            </w:r>
          </w:p>
        </w:tc>
        <w:tc>
          <w:tcPr>
            <w:tcW w:w="1323" w:type="dxa"/>
            <w:tcBorders>
              <w:top w:val="single" w:sz="4" w:space="0" w:color="auto"/>
              <w:bottom w:val="single" w:sz="4" w:space="0" w:color="auto"/>
            </w:tcBorders>
            <w:vAlign w:val="center"/>
          </w:tcPr>
          <w:p w14:paraId="5B5727C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Dissolution pores in carbonates</w:t>
            </w:r>
          </w:p>
        </w:tc>
        <w:tc>
          <w:tcPr>
            <w:tcW w:w="1213" w:type="dxa"/>
            <w:tcBorders>
              <w:top w:val="single" w:sz="4" w:space="0" w:color="auto"/>
              <w:bottom w:val="single" w:sz="4" w:space="0" w:color="auto"/>
            </w:tcBorders>
            <w:vAlign w:val="center"/>
          </w:tcPr>
          <w:p w14:paraId="399CE43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Fractures</w:t>
            </w:r>
          </w:p>
        </w:tc>
        <w:tc>
          <w:tcPr>
            <w:tcW w:w="1586" w:type="dxa"/>
            <w:tcBorders>
              <w:top w:val="single" w:sz="4" w:space="0" w:color="auto"/>
              <w:bottom w:val="single" w:sz="4" w:space="0" w:color="auto"/>
            </w:tcBorders>
            <w:vAlign w:val="center"/>
          </w:tcPr>
          <w:p w14:paraId="52EBE84C"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Other pores</w:t>
            </w:r>
          </w:p>
        </w:tc>
        <w:tc>
          <w:tcPr>
            <w:tcW w:w="1782" w:type="dxa"/>
            <w:vMerge/>
            <w:tcBorders>
              <w:bottom w:val="single" w:sz="4" w:space="0" w:color="auto"/>
            </w:tcBorders>
            <w:vAlign w:val="center"/>
          </w:tcPr>
          <w:p w14:paraId="3F3B8F0A" w14:textId="77777777" w:rsidR="007672A7" w:rsidRPr="00C87F33" w:rsidRDefault="007672A7" w:rsidP="002E5BE1">
            <w:pPr>
              <w:spacing w:line="312" w:lineRule="auto"/>
              <w:jc w:val="both"/>
              <w:rPr>
                <w:rFonts w:eastAsia="等线"/>
                <w:color w:val="000000"/>
                <w:szCs w:val="24"/>
              </w:rPr>
            </w:pPr>
          </w:p>
        </w:tc>
      </w:tr>
      <w:tr w:rsidR="007672A7" w:rsidRPr="00C87F33" w14:paraId="51BEBA38" w14:textId="77777777" w:rsidTr="002E5BE1">
        <w:tc>
          <w:tcPr>
            <w:tcW w:w="1163" w:type="dxa"/>
            <w:tcBorders>
              <w:top w:val="single" w:sz="4" w:space="0" w:color="auto"/>
              <w:bottom w:val="nil"/>
              <w:right w:val="nil"/>
            </w:tcBorders>
            <w:vAlign w:val="center"/>
          </w:tcPr>
          <w:p w14:paraId="60182D2C" w14:textId="77777777" w:rsidR="007672A7" w:rsidRPr="00C87F33" w:rsidRDefault="007672A7" w:rsidP="002E5BE1">
            <w:pPr>
              <w:spacing w:line="312" w:lineRule="auto"/>
              <w:rPr>
                <w:rFonts w:eastAsia="等线"/>
                <w:color w:val="000000"/>
                <w:szCs w:val="24"/>
                <w:lang w:eastAsia="zh-CN"/>
              </w:rPr>
            </w:pPr>
            <w:r w:rsidRPr="00C87F33">
              <w:rPr>
                <w:rFonts w:eastAsia="等线"/>
                <w:color w:val="000000"/>
                <w:szCs w:val="24"/>
                <w:lang w:eastAsia="zh-CN"/>
              </w:rPr>
              <w:t>CS-</w:t>
            </w:r>
            <w:r w:rsidRPr="00C87F33">
              <w:rPr>
                <w:rFonts w:eastAsia="等线"/>
                <w:color w:val="000000"/>
                <w:szCs w:val="24"/>
              </w:rPr>
              <w:t>6</w:t>
            </w:r>
          </w:p>
        </w:tc>
        <w:tc>
          <w:tcPr>
            <w:tcW w:w="962" w:type="dxa"/>
            <w:tcBorders>
              <w:top w:val="single" w:sz="4" w:space="0" w:color="auto"/>
              <w:left w:val="nil"/>
              <w:bottom w:val="nil"/>
              <w:right w:val="nil"/>
            </w:tcBorders>
            <w:vAlign w:val="center"/>
          </w:tcPr>
          <w:p w14:paraId="1A89C8E1"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6</w:t>
            </w:r>
          </w:p>
        </w:tc>
        <w:tc>
          <w:tcPr>
            <w:tcW w:w="1365" w:type="dxa"/>
            <w:tcBorders>
              <w:top w:val="single" w:sz="4" w:space="0" w:color="auto"/>
              <w:left w:val="nil"/>
              <w:bottom w:val="nil"/>
              <w:right w:val="nil"/>
            </w:tcBorders>
            <w:vAlign w:val="center"/>
          </w:tcPr>
          <w:p w14:paraId="32EC15B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tcBorders>
              <w:top w:val="single" w:sz="4" w:space="0" w:color="auto"/>
              <w:left w:val="nil"/>
              <w:bottom w:val="nil"/>
              <w:right w:val="nil"/>
            </w:tcBorders>
            <w:vAlign w:val="center"/>
          </w:tcPr>
          <w:p w14:paraId="2608D26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0.71</w:t>
            </w:r>
          </w:p>
        </w:tc>
        <w:tc>
          <w:tcPr>
            <w:tcW w:w="1400" w:type="dxa"/>
            <w:tcBorders>
              <w:top w:val="single" w:sz="4" w:space="0" w:color="auto"/>
              <w:left w:val="nil"/>
              <w:bottom w:val="nil"/>
              <w:right w:val="nil"/>
            </w:tcBorders>
            <w:vAlign w:val="center"/>
          </w:tcPr>
          <w:p w14:paraId="3B7BE47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0.37</w:t>
            </w:r>
          </w:p>
        </w:tc>
        <w:tc>
          <w:tcPr>
            <w:tcW w:w="1416" w:type="dxa"/>
            <w:tcBorders>
              <w:top w:val="single" w:sz="4" w:space="0" w:color="auto"/>
              <w:left w:val="nil"/>
              <w:bottom w:val="nil"/>
              <w:right w:val="nil"/>
            </w:tcBorders>
            <w:vAlign w:val="center"/>
          </w:tcPr>
          <w:p w14:paraId="1AF7EA5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0.06</w:t>
            </w:r>
          </w:p>
        </w:tc>
        <w:tc>
          <w:tcPr>
            <w:tcW w:w="1323" w:type="dxa"/>
            <w:tcBorders>
              <w:top w:val="single" w:sz="4" w:space="0" w:color="auto"/>
              <w:left w:val="nil"/>
              <w:bottom w:val="nil"/>
              <w:right w:val="nil"/>
            </w:tcBorders>
            <w:vAlign w:val="center"/>
          </w:tcPr>
          <w:p w14:paraId="33E6E2C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0.26</w:t>
            </w:r>
          </w:p>
        </w:tc>
        <w:tc>
          <w:tcPr>
            <w:tcW w:w="1323" w:type="dxa"/>
            <w:tcBorders>
              <w:top w:val="single" w:sz="4" w:space="0" w:color="auto"/>
              <w:left w:val="nil"/>
              <w:bottom w:val="nil"/>
              <w:right w:val="nil"/>
            </w:tcBorders>
            <w:vAlign w:val="center"/>
          </w:tcPr>
          <w:p w14:paraId="3B96C2D6" w14:textId="77777777" w:rsidR="007672A7" w:rsidRPr="00C87F33" w:rsidRDefault="007672A7" w:rsidP="002E5BE1">
            <w:pPr>
              <w:spacing w:line="312" w:lineRule="auto"/>
              <w:rPr>
                <w:rFonts w:eastAsia="等线"/>
                <w:color w:val="000000"/>
                <w:szCs w:val="24"/>
              </w:rPr>
            </w:pPr>
            <w:proofErr w:type="spellStart"/>
            <w:r w:rsidRPr="00C87F33">
              <w:rPr>
                <w:rFonts w:eastAsia="等线"/>
                <w:color w:val="000000"/>
                <w:szCs w:val="24"/>
              </w:rPr>
              <w:t>n.o.</w:t>
            </w:r>
            <w:proofErr w:type="spellEnd"/>
          </w:p>
        </w:tc>
        <w:tc>
          <w:tcPr>
            <w:tcW w:w="1213" w:type="dxa"/>
            <w:tcBorders>
              <w:top w:val="single" w:sz="4" w:space="0" w:color="auto"/>
              <w:left w:val="nil"/>
              <w:bottom w:val="nil"/>
              <w:right w:val="nil"/>
            </w:tcBorders>
            <w:vAlign w:val="center"/>
          </w:tcPr>
          <w:p w14:paraId="21BD5DB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w:t>
            </w:r>
          </w:p>
        </w:tc>
        <w:tc>
          <w:tcPr>
            <w:tcW w:w="1586" w:type="dxa"/>
            <w:tcBorders>
              <w:top w:val="single" w:sz="4" w:space="0" w:color="auto"/>
              <w:left w:val="nil"/>
              <w:bottom w:val="nil"/>
            </w:tcBorders>
            <w:vAlign w:val="center"/>
          </w:tcPr>
          <w:p w14:paraId="78C1046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w:t>
            </w:r>
          </w:p>
        </w:tc>
        <w:tc>
          <w:tcPr>
            <w:tcW w:w="1782" w:type="dxa"/>
            <w:tcBorders>
              <w:top w:val="single" w:sz="4" w:space="0" w:color="auto"/>
              <w:left w:val="nil"/>
              <w:bottom w:val="nil"/>
            </w:tcBorders>
            <w:vAlign w:val="center"/>
          </w:tcPr>
          <w:p w14:paraId="1FD1E158"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6.78 </w:t>
            </w:r>
          </w:p>
        </w:tc>
      </w:tr>
      <w:tr w:rsidR="007672A7" w:rsidRPr="00C87F33" w14:paraId="7D50DE8D" w14:textId="77777777" w:rsidTr="002E5BE1">
        <w:tc>
          <w:tcPr>
            <w:tcW w:w="1163" w:type="dxa"/>
            <w:tcBorders>
              <w:top w:val="nil"/>
              <w:bottom w:val="nil"/>
              <w:right w:val="nil"/>
            </w:tcBorders>
            <w:vAlign w:val="center"/>
          </w:tcPr>
          <w:p w14:paraId="1CFADA9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S-7</w:t>
            </w:r>
          </w:p>
        </w:tc>
        <w:tc>
          <w:tcPr>
            <w:tcW w:w="962" w:type="dxa"/>
            <w:tcBorders>
              <w:top w:val="nil"/>
              <w:left w:val="nil"/>
              <w:bottom w:val="nil"/>
              <w:right w:val="nil"/>
            </w:tcBorders>
            <w:vAlign w:val="center"/>
          </w:tcPr>
          <w:p w14:paraId="5EA0FAC5"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7</w:t>
            </w:r>
          </w:p>
        </w:tc>
        <w:tc>
          <w:tcPr>
            <w:tcW w:w="1365" w:type="dxa"/>
            <w:tcBorders>
              <w:top w:val="nil"/>
              <w:left w:val="nil"/>
              <w:bottom w:val="nil"/>
              <w:right w:val="nil"/>
            </w:tcBorders>
            <w:vAlign w:val="center"/>
          </w:tcPr>
          <w:p w14:paraId="60C13394"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tcBorders>
              <w:top w:val="nil"/>
              <w:left w:val="nil"/>
              <w:bottom w:val="nil"/>
              <w:right w:val="nil"/>
            </w:tcBorders>
            <w:vAlign w:val="center"/>
          </w:tcPr>
          <w:p w14:paraId="6EE490B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0.49</w:t>
            </w:r>
          </w:p>
        </w:tc>
        <w:tc>
          <w:tcPr>
            <w:tcW w:w="1400" w:type="dxa"/>
            <w:tcBorders>
              <w:top w:val="nil"/>
              <w:left w:val="nil"/>
              <w:bottom w:val="nil"/>
              <w:right w:val="nil"/>
            </w:tcBorders>
            <w:vAlign w:val="center"/>
          </w:tcPr>
          <w:p w14:paraId="51901E5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0.28</w:t>
            </w:r>
          </w:p>
        </w:tc>
        <w:tc>
          <w:tcPr>
            <w:tcW w:w="1416" w:type="dxa"/>
            <w:tcBorders>
              <w:top w:val="nil"/>
              <w:left w:val="nil"/>
              <w:bottom w:val="nil"/>
              <w:right w:val="nil"/>
            </w:tcBorders>
            <w:vAlign w:val="center"/>
          </w:tcPr>
          <w:p w14:paraId="20E988A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w:t>
            </w:r>
          </w:p>
        </w:tc>
        <w:tc>
          <w:tcPr>
            <w:tcW w:w="1323" w:type="dxa"/>
            <w:tcBorders>
              <w:top w:val="nil"/>
              <w:left w:val="nil"/>
              <w:bottom w:val="nil"/>
              <w:right w:val="nil"/>
            </w:tcBorders>
            <w:vAlign w:val="center"/>
          </w:tcPr>
          <w:p w14:paraId="3A2CA20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1323" w:type="dxa"/>
            <w:tcBorders>
              <w:top w:val="nil"/>
              <w:left w:val="nil"/>
              <w:bottom w:val="nil"/>
              <w:right w:val="nil"/>
            </w:tcBorders>
            <w:vAlign w:val="center"/>
          </w:tcPr>
          <w:p w14:paraId="5D517A5A"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213" w:type="dxa"/>
            <w:tcBorders>
              <w:top w:val="nil"/>
              <w:left w:val="nil"/>
              <w:bottom w:val="nil"/>
              <w:right w:val="nil"/>
            </w:tcBorders>
            <w:vAlign w:val="center"/>
          </w:tcPr>
          <w:p w14:paraId="19CFC04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0.16 </w:t>
            </w:r>
          </w:p>
        </w:tc>
        <w:tc>
          <w:tcPr>
            <w:tcW w:w="1586" w:type="dxa"/>
            <w:tcBorders>
              <w:top w:val="nil"/>
              <w:left w:val="nil"/>
              <w:bottom w:val="nil"/>
            </w:tcBorders>
            <w:vAlign w:val="center"/>
          </w:tcPr>
          <w:p w14:paraId="5210987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0.02 </w:t>
            </w:r>
          </w:p>
        </w:tc>
        <w:tc>
          <w:tcPr>
            <w:tcW w:w="1782" w:type="dxa"/>
            <w:tcBorders>
              <w:top w:val="nil"/>
              <w:left w:val="nil"/>
              <w:bottom w:val="nil"/>
            </w:tcBorders>
            <w:vAlign w:val="center"/>
          </w:tcPr>
          <w:p w14:paraId="61B524C7"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20.59 </w:t>
            </w:r>
          </w:p>
        </w:tc>
      </w:tr>
      <w:tr w:rsidR="007672A7" w:rsidRPr="00C87F33" w14:paraId="43EB426D" w14:textId="77777777" w:rsidTr="002E5BE1">
        <w:tc>
          <w:tcPr>
            <w:tcW w:w="1163" w:type="dxa"/>
            <w:tcBorders>
              <w:top w:val="nil"/>
            </w:tcBorders>
          </w:tcPr>
          <w:p w14:paraId="2276B58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S-8</w:t>
            </w:r>
          </w:p>
        </w:tc>
        <w:tc>
          <w:tcPr>
            <w:tcW w:w="962" w:type="dxa"/>
            <w:tcBorders>
              <w:top w:val="nil"/>
            </w:tcBorders>
          </w:tcPr>
          <w:p w14:paraId="3F1E712E"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8</w:t>
            </w:r>
          </w:p>
        </w:tc>
        <w:tc>
          <w:tcPr>
            <w:tcW w:w="1365" w:type="dxa"/>
            <w:tcBorders>
              <w:top w:val="nil"/>
            </w:tcBorders>
            <w:vAlign w:val="center"/>
          </w:tcPr>
          <w:p w14:paraId="0DE8BE97"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tcBorders>
              <w:top w:val="nil"/>
            </w:tcBorders>
            <w:vAlign w:val="center"/>
          </w:tcPr>
          <w:p w14:paraId="34E4684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0.23</w:t>
            </w:r>
          </w:p>
        </w:tc>
        <w:tc>
          <w:tcPr>
            <w:tcW w:w="1400" w:type="dxa"/>
            <w:tcBorders>
              <w:top w:val="nil"/>
            </w:tcBorders>
            <w:vAlign w:val="center"/>
          </w:tcPr>
          <w:p w14:paraId="3980E87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0.15</w:t>
            </w:r>
          </w:p>
        </w:tc>
        <w:tc>
          <w:tcPr>
            <w:tcW w:w="1416" w:type="dxa"/>
            <w:tcBorders>
              <w:top w:val="nil"/>
            </w:tcBorders>
            <w:vAlign w:val="center"/>
          </w:tcPr>
          <w:p w14:paraId="21642A4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0.04</w:t>
            </w:r>
          </w:p>
        </w:tc>
        <w:tc>
          <w:tcPr>
            <w:tcW w:w="1323" w:type="dxa"/>
            <w:tcBorders>
              <w:top w:val="nil"/>
            </w:tcBorders>
            <w:vAlign w:val="center"/>
          </w:tcPr>
          <w:p w14:paraId="1AB6ACF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1323" w:type="dxa"/>
            <w:tcBorders>
              <w:top w:val="nil"/>
            </w:tcBorders>
            <w:vAlign w:val="center"/>
          </w:tcPr>
          <w:p w14:paraId="6D16BBB9"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213" w:type="dxa"/>
            <w:tcBorders>
              <w:top w:val="nil"/>
            </w:tcBorders>
            <w:vAlign w:val="center"/>
          </w:tcPr>
          <w:p w14:paraId="1C2C9E4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0.01 </w:t>
            </w:r>
          </w:p>
        </w:tc>
        <w:tc>
          <w:tcPr>
            <w:tcW w:w="1586" w:type="dxa"/>
            <w:tcBorders>
              <w:top w:val="nil"/>
            </w:tcBorders>
            <w:vAlign w:val="center"/>
          </w:tcPr>
          <w:p w14:paraId="76C1874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0.01 </w:t>
            </w:r>
          </w:p>
        </w:tc>
        <w:tc>
          <w:tcPr>
            <w:tcW w:w="1782" w:type="dxa"/>
            <w:tcBorders>
              <w:top w:val="nil"/>
            </w:tcBorders>
            <w:vAlign w:val="center"/>
          </w:tcPr>
          <w:p w14:paraId="796F7513"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21.04 </w:t>
            </w:r>
          </w:p>
        </w:tc>
      </w:tr>
      <w:tr w:rsidR="007672A7" w:rsidRPr="00C87F33" w14:paraId="04EB6826" w14:textId="77777777" w:rsidTr="002E5BE1">
        <w:tc>
          <w:tcPr>
            <w:tcW w:w="1163" w:type="dxa"/>
          </w:tcPr>
          <w:p w14:paraId="3360386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S-9</w:t>
            </w:r>
          </w:p>
        </w:tc>
        <w:tc>
          <w:tcPr>
            <w:tcW w:w="962" w:type="dxa"/>
          </w:tcPr>
          <w:p w14:paraId="0D61657F"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9</w:t>
            </w:r>
          </w:p>
        </w:tc>
        <w:tc>
          <w:tcPr>
            <w:tcW w:w="1365" w:type="dxa"/>
            <w:vAlign w:val="center"/>
          </w:tcPr>
          <w:p w14:paraId="6C7F7FF1"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vAlign w:val="center"/>
          </w:tcPr>
          <w:p w14:paraId="725C335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0.97</w:t>
            </w:r>
          </w:p>
        </w:tc>
        <w:tc>
          <w:tcPr>
            <w:tcW w:w="1400" w:type="dxa"/>
            <w:vAlign w:val="center"/>
          </w:tcPr>
          <w:p w14:paraId="562A74E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0.72</w:t>
            </w:r>
          </w:p>
        </w:tc>
        <w:tc>
          <w:tcPr>
            <w:tcW w:w="1416" w:type="dxa"/>
            <w:vAlign w:val="center"/>
          </w:tcPr>
          <w:p w14:paraId="35D4D70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0.09</w:t>
            </w:r>
          </w:p>
        </w:tc>
        <w:tc>
          <w:tcPr>
            <w:tcW w:w="1323" w:type="dxa"/>
            <w:vAlign w:val="center"/>
          </w:tcPr>
          <w:p w14:paraId="414B12F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0.10</w:t>
            </w:r>
          </w:p>
        </w:tc>
        <w:tc>
          <w:tcPr>
            <w:tcW w:w="1323" w:type="dxa"/>
            <w:vAlign w:val="center"/>
          </w:tcPr>
          <w:p w14:paraId="7822A61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w:t>
            </w:r>
          </w:p>
        </w:tc>
        <w:tc>
          <w:tcPr>
            <w:tcW w:w="1213" w:type="dxa"/>
            <w:vAlign w:val="center"/>
          </w:tcPr>
          <w:p w14:paraId="644B2BA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0.03 </w:t>
            </w:r>
          </w:p>
        </w:tc>
        <w:tc>
          <w:tcPr>
            <w:tcW w:w="1586" w:type="dxa"/>
            <w:vAlign w:val="center"/>
          </w:tcPr>
          <w:p w14:paraId="32D5A6D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0.01 </w:t>
            </w:r>
          </w:p>
        </w:tc>
        <w:tc>
          <w:tcPr>
            <w:tcW w:w="1782" w:type="dxa"/>
            <w:vAlign w:val="center"/>
          </w:tcPr>
          <w:p w14:paraId="496D65E9"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9.58 </w:t>
            </w:r>
          </w:p>
        </w:tc>
      </w:tr>
      <w:tr w:rsidR="007672A7" w:rsidRPr="00C87F33" w14:paraId="667F4546" w14:textId="77777777" w:rsidTr="002E5BE1">
        <w:tc>
          <w:tcPr>
            <w:tcW w:w="1163" w:type="dxa"/>
          </w:tcPr>
          <w:p w14:paraId="56073EB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S-10</w:t>
            </w:r>
          </w:p>
        </w:tc>
        <w:tc>
          <w:tcPr>
            <w:tcW w:w="962" w:type="dxa"/>
          </w:tcPr>
          <w:p w14:paraId="6EFEB6B1"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10</w:t>
            </w:r>
          </w:p>
        </w:tc>
        <w:tc>
          <w:tcPr>
            <w:tcW w:w="1365" w:type="dxa"/>
            <w:vAlign w:val="center"/>
          </w:tcPr>
          <w:p w14:paraId="3CB3A2EE"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vAlign w:val="center"/>
          </w:tcPr>
          <w:p w14:paraId="527E5D6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0.46</w:t>
            </w:r>
          </w:p>
        </w:tc>
        <w:tc>
          <w:tcPr>
            <w:tcW w:w="1400" w:type="dxa"/>
            <w:vAlign w:val="center"/>
          </w:tcPr>
          <w:p w14:paraId="54D2033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0.34</w:t>
            </w:r>
          </w:p>
        </w:tc>
        <w:tc>
          <w:tcPr>
            <w:tcW w:w="1416" w:type="dxa"/>
            <w:vAlign w:val="center"/>
          </w:tcPr>
          <w:p w14:paraId="17D179A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0.10</w:t>
            </w:r>
          </w:p>
        </w:tc>
        <w:tc>
          <w:tcPr>
            <w:tcW w:w="1323" w:type="dxa"/>
            <w:vAlign w:val="center"/>
          </w:tcPr>
          <w:p w14:paraId="5A3478A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w:t>
            </w:r>
          </w:p>
        </w:tc>
        <w:tc>
          <w:tcPr>
            <w:tcW w:w="1323" w:type="dxa"/>
            <w:vAlign w:val="center"/>
          </w:tcPr>
          <w:p w14:paraId="2A062E23"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213" w:type="dxa"/>
            <w:vAlign w:val="center"/>
          </w:tcPr>
          <w:p w14:paraId="4A24AB6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0.00 </w:t>
            </w:r>
          </w:p>
        </w:tc>
        <w:tc>
          <w:tcPr>
            <w:tcW w:w="1586" w:type="dxa"/>
            <w:vAlign w:val="center"/>
          </w:tcPr>
          <w:p w14:paraId="7BD0CBE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0.00 </w:t>
            </w:r>
          </w:p>
        </w:tc>
        <w:tc>
          <w:tcPr>
            <w:tcW w:w="1782" w:type="dxa"/>
            <w:vAlign w:val="center"/>
          </w:tcPr>
          <w:p w14:paraId="142B91A6"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16.02 </w:t>
            </w:r>
          </w:p>
        </w:tc>
      </w:tr>
      <w:tr w:rsidR="007672A7" w:rsidRPr="00C87F33" w14:paraId="70830CF5" w14:textId="77777777" w:rsidTr="002E5BE1">
        <w:tc>
          <w:tcPr>
            <w:tcW w:w="1163" w:type="dxa"/>
          </w:tcPr>
          <w:p w14:paraId="3B91829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S-11</w:t>
            </w:r>
          </w:p>
        </w:tc>
        <w:tc>
          <w:tcPr>
            <w:tcW w:w="962" w:type="dxa"/>
          </w:tcPr>
          <w:p w14:paraId="584AE358"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11</w:t>
            </w:r>
          </w:p>
        </w:tc>
        <w:tc>
          <w:tcPr>
            <w:tcW w:w="1365" w:type="dxa"/>
            <w:vAlign w:val="center"/>
          </w:tcPr>
          <w:p w14:paraId="4C008BAC"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vAlign w:val="center"/>
          </w:tcPr>
          <w:p w14:paraId="4BFB241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0.73</w:t>
            </w:r>
          </w:p>
        </w:tc>
        <w:tc>
          <w:tcPr>
            <w:tcW w:w="1400" w:type="dxa"/>
            <w:vAlign w:val="center"/>
          </w:tcPr>
          <w:p w14:paraId="7CA57C8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0.47</w:t>
            </w:r>
          </w:p>
        </w:tc>
        <w:tc>
          <w:tcPr>
            <w:tcW w:w="1416" w:type="dxa"/>
            <w:vAlign w:val="center"/>
          </w:tcPr>
          <w:p w14:paraId="73A7E50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0.16</w:t>
            </w:r>
          </w:p>
        </w:tc>
        <w:tc>
          <w:tcPr>
            <w:tcW w:w="1323" w:type="dxa"/>
            <w:vAlign w:val="center"/>
          </w:tcPr>
          <w:p w14:paraId="0B0ABD4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0.04</w:t>
            </w:r>
          </w:p>
        </w:tc>
        <w:tc>
          <w:tcPr>
            <w:tcW w:w="1323" w:type="dxa"/>
            <w:vAlign w:val="center"/>
          </w:tcPr>
          <w:p w14:paraId="360BFE0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w:t>
            </w:r>
          </w:p>
        </w:tc>
        <w:tc>
          <w:tcPr>
            <w:tcW w:w="1213" w:type="dxa"/>
            <w:vAlign w:val="center"/>
          </w:tcPr>
          <w:p w14:paraId="051CEC9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0.05 </w:t>
            </w:r>
          </w:p>
        </w:tc>
        <w:tc>
          <w:tcPr>
            <w:tcW w:w="1586" w:type="dxa"/>
            <w:vAlign w:val="center"/>
          </w:tcPr>
          <w:p w14:paraId="41AE4B5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0.01 </w:t>
            </w:r>
          </w:p>
        </w:tc>
        <w:tc>
          <w:tcPr>
            <w:tcW w:w="1782" w:type="dxa"/>
            <w:vAlign w:val="center"/>
          </w:tcPr>
          <w:p w14:paraId="568CBEDD"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7.83 </w:t>
            </w:r>
          </w:p>
        </w:tc>
      </w:tr>
      <w:tr w:rsidR="007672A7" w:rsidRPr="00C87F33" w14:paraId="3DAC751E" w14:textId="77777777" w:rsidTr="002E5BE1">
        <w:tc>
          <w:tcPr>
            <w:tcW w:w="1163" w:type="dxa"/>
          </w:tcPr>
          <w:p w14:paraId="6E9509B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S-12</w:t>
            </w:r>
          </w:p>
        </w:tc>
        <w:tc>
          <w:tcPr>
            <w:tcW w:w="962" w:type="dxa"/>
          </w:tcPr>
          <w:p w14:paraId="66A19A59"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12</w:t>
            </w:r>
          </w:p>
        </w:tc>
        <w:tc>
          <w:tcPr>
            <w:tcW w:w="1365" w:type="dxa"/>
            <w:vAlign w:val="center"/>
          </w:tcPr>
          <w:p w14:paraId="60AB3A72"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vAlign w:val="center"/>
          </w:tcPr>
          <w:p w14:paraId="23EE19C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0.32</w:t>
            </w:r>
          </w:p>
        </w:tc>
        <w:tc>
          <w:tcPr>
            <w:tcW w:w="1400" w:type="dxa"/>
            <w:vAlign w:val="center"/>
          </w:tcPr>
          <w:p w14:paraId="005EE20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0.23</w:t>
            </w:r>
          </w:p>
        </w:tc>
        <w:tc>
          <w:tcPr>
            <w:tcW w:w="1416" w:type="dxa"/>
            <w:vAlign w:val="center"/>
          </w:tcPr>
          <w:p w14:paraId="5310C82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0.04</w:t>
            </w:r>
          </w:p>
        </w:tc>
        <w:tc>
          <w:tcPr>
            <w:tcW w:w="1323" w:type="dxa"/>
            <w:vAlign w:val="center"/>
          </w:tcPr>
          <w:p w14:paraId="45DB7C2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0.03</w:t>
            </w:r>
          </w:p>
        </w:tc>
        <w:tc>
          <w:tcPr>
            <w:tcW w:w="1323" w:type="dxa"/>
            <w:vAlign w:val="center"/>
          </w:tcPr>
          <w:p w14:paraId="1037A3D1" w14:textId="77777777" w:rsidR="007672A7" w:rsidRPr="00C87F33" w:rsidRDefault="007672A7" w:rsidP="002E5BE1">
            <w:pPr>
              <w:spacing w:line="312" w:lineRule="auto"/>
              <w:rPr>
                <w:szCs w:val="24"/>
              </w:rPr>
            </w:pPr>
            <w:proofErr w:type="spellStart"/>
            <w:r w:rsidRPr="00C87F33">
              <w:rPr>
                <w:rFonts w:eastAsia="等线"/>
                <w:color w:val="000000"/>
                <w:szCs w:val="24"/>
              </w:rPr>
              <w:t>n.o.</w:t>
            </w:r>
            <w:proofErr w:type="spellEnd"/>
          </w:p>
        </w:tc>
        <w:tc>
          <w:tcPr>
            <w:tcW w:w="1213" w:type="dxa"/>
            <w:vAlign w:val="center"/>
          </w:tcPr>
          <w:p w14:paraId="419437C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0.00 </w:t>
            </w:r>
          </w:p>
        </w:tc>
        <w:tc>
          <w:tcPr>
            <w:tcW w:w="1586" w:type="dxa"/>
            <w:vAlign w:val="center"/>
          </w:tcPr>
          <w:p w14:paraId="6E2BD51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0.01 </w:t>
            </w:r>
          </w:p>
        </w:tc>
        <w:tc>
          <w:tcPr>
            <w:tcW w:w="1782" w:type="dxa"/>
            <w:vAlign w:val="center"/>
          </w:tcPr>
          <w:p w14:paraId="229B5F87"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22.05 </w:t>
            </w:r>
          </w:p>
        </w:tc>
      </w:tr>
      <w:tr w:rsidR="007672A7" w:rsidRPr="00C87F33" w14:paraId="3CA1E566" w14:textId="77777777" w:rsidTr="002E5BE1">
        <w:tc>
          <w:tcPr>
            <w:tcW w:w="1163" w:type="dxa"/>
          </w:tcPr>
          <w:p w14:paraId="1C15C6C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S-13</w:t>
            </w:r>
          </w:p>
        </w:tc>
        <w:tc>
          <w:tcPr>
            <w:tcW w:w="962" w:type="dxa"/>
          </w:tcPr>
          <w:p w14:paraId="0A77BA0E"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13</w:t>
            </w:r>
          </w:p>
        </w:tc>
        <w:tc>
          <w:tcPr>
            <w:tcW w:w="1365" w:type="dxa"/>
            <w:vAlign w:val="center"/>
          </w:tcPr>
          <w:p w14:paraId="2E2964EF"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vAlign w:val="center"/>
          </w:tcPr>
          <w:p w14:paraId="0511E0F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0.60</w:t>
            </w:r>
          </w:p>
        </w:tc>
        <w:tc>
          <w:tcPr>
            <w:tcW w:w="1400" w:type="dxa"/>
            <w:vAlign w:val="center"/>
          </w:tcPr>
          <w:p w14:paraId="19F144A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0.28</w:t>
            </w:r>
          </w:p>
        </w:tc>
        <w:tc>
          <w:tcPr>
            <w:tcW w:w="1416" w:type="dxa"/>
            <w:vAlign w:val="center"/>
          </w:tcPr>
          <w:p w14:paraId="57E335A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0.12</w:t>
            </w:r>
          </w:p>
        </w:tc>
        <w:tc>
          <w:tcPr>
            <w:tcW w:w="1323" w:type="dxa"/>
            <w:vAlign w:val="center"/>
          </w:tcPr>
          <w:p w14:paraId="428DF4A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0.10</w:t>
            </w:r>
          </w:p>
        </w:tc>
        <w:tc>
          <w:tcPr>
            <w:tcW w:w="1323" w:type="dxa"/>
            <w:vAlign w:val="center"/>
          </w:tcPr>
          <w:p w14:paraId="5AEE775D" w14:textId="77777777" w:rsidR="007672A7" w:rsidRPr="00C87F33" w:rsidRDefault="007672A7" w:rsidP="002E5BE1">
            <w:pPr>
              <w:spacing w:line="312" w:lineRule="auto"/>
              <w:rPr>
                <w:szCs w:val="24"/>
              </w:rPr>
            </w:pPr>
            <w:proofErr w:type="spellStart"/>
            <w:r w:rsidRPr="00C87F33">
              <w:rPr>
                <w:rFonts w:eastAsia="等线"/>
                <w:color w:val="000000"/>
                <w:szCs w:val="24"/>
              </w:rPr>
              <w:t>n.o.</w:t>
            </w:r>
            <w:proofErr w:type="spellEnd"/>
          </w:p>
        </w:tc>
        <w:tc>
          <w:tcPr>
            <w:tcW w:w="1213" w:type="dxa"/>
            <w:vAlign w:val="center"/>
          </w:tcPr>
          <w:p w14:paraId="0966117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0.03 </w:t>
            </w:r>
          </w:p>
        </w:tc>
        <w:tc>
          <w:tcPr>
            <w:tcW w:w="1586" w:type="dxa"/>
            <w:vAlign w:val="center"/>
          </w:tcPr>
          <w:p w14:paraId="2BB7C9A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0.07 </w:t>
            </w:r>
          </w:p>
        </w:tc>
        <w:tc>
          <w:tcPr>
            <w:tcW w:w="1782" w:type="dxa"/>
            <w:vAlign w:val="center"/>
          </w:tcPr>
          <w:p w14:paraId="44C109CD"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9.56 </w:t>
            </w:r>
          </w:p>
        </w:tc>
      </w:tr>
      <w:tr w:rsidR="007672A7" w:rsidRPr="00C87F33" w14:paraId="67FEE6FA" w14:textId="77777777" w:rsidTr="002E5BE1">
        <w:tc>
          <w:tcPr>
            <w:tcW w:w="1163" w:type="dxa"/>
          </w:tcPr>
          <w:p w14:paraId="29EA516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S-14</w:t>
            </w:r>
          </w:p>
        </w:tc>
        <w:tc>
          <w:tcPr>
            <w:tcW w:w="962" w:type="dxa"/>
          </w:tcPr>
          <w:p w14:paraId="1D426E22"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14</w:t>
            </w:r>
          </w:p>
        </w:tc>
        <w:tc>
          <w:tcPr>
            <w:tcW w:w="1365" w:type="dxa"/>
            <w:vAlign w:val="center"/>
          </w:tcPr>
          <w:p w14:paraId="1887D649"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vAlign w:val="center"/>
          </w:tcPr>
          <w:p w14:paraId="2E34706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1.28</w:t>
            </w:r>
          </w:p>
        </w:tc>
        <w:tc>
          <w:tcPr>
            <w:tcW w:w="1400" w:type="dxa"/>
            <w:vAlign w:val="center"/>
          </w:tcPr>
          <w:p w14:paraId="2CC82C7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0.96</w:t>
            </w:r>
          </w:p>
        </w:tc>
        <w:tc>
          <w:tcPr>
            <w:tcW w:w="1416" w:type="dxa"/>
            <w:vAlign w:val="center"/>
          </w:tcPr>
          <w:p w14:paraId="165F2C1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0.12</w:t>
            </w:r>
          </w:p>
        </w:tc>
        <w:tc>
          <w:tcPr>
            <w:tcW w:w="1323" w:type="dxa"/>
            <w:vAlign w:val="center"/>
          </w:tcPr>
          <w:p w14:paraId="5C2B848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0.17</w:t>
            </w:r>
          </w:p>
        </w:tc>
        <w:tc>
          <w:tcPr>
            <w:tcW w:w="1323" w:type="dxa"/>
            <w:vAlign w:val="center"/>
          </w:tcPr>
          <w:p w14:paraId="0C876FBB" w14:textId="77777777" w:rsidR="007672A7" w:rsidRPr="00C87F33" w:rsidRDefault="007672A7" w:rsidP="002E5BE1">
            <w:pPr>
              <w:spacing w:line="312" w:lineRule="auto"/>
              <w:rPr>
                <w:szCs w:val="24"/>
              </w:rPr>
            </w:pPr>
            <w:proofErr w:type="spellStart"/>
            <w:r w:rsidRPr="00C87F33">
              <w:rPr>
                <w:rFonts w:eastAsia="等线"/>
                <w:color w:val="000000"/>
                <w:szCs w:val="24"/>
              </w:rPr>
              <w:t>n.o.</w:t>
            </w:r>
            <w:proofErr w:type="spellEnd"/>
          </w:p>
        </w:tc>
        <w:tc>
          <w:tcPr>
            <w:tcW w:w="1213" w:type="dxa"/>
            <w:vAlign w:val="center"/>
          </w:tcPr>
          <w:p w14:paraId="42D6201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0.02 </w:t>
            </w:r>
          </w:p>
        </w:tc>
        <w:tc>
          <w:tcPr>
            <w:tcW w:w="1586" w:type="dxa"/>
            <w:vAlign w:val="center"/>
          </w:tcPr>
          <w:p w14:paraId="2B9AE7C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0.01 </w:t>
            </w:r>
          </w:p>
        </w:tc>
        <w:tc>
          <w:tcPr>
            <w:tcW w:w="1782" w:type="dxa"/>
            <w:vAlign w:val="center"/>
          </w:tcPr>
          <w:p w14:paraId="70BB998F"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6.31 </w:t>
            </w:r>
          </w:p>
        </w:tc>
      </w:tr>
      <w:tr w:rsidR="007672A7" w:rsidRPr="00C87F33" w14:paraId="1B64C879" w14:textId="77777777" w:rsidTr="002E5BE1">
        <w:tc>
          <w:tcPr>
            <w:tcW w:w="1163" w:type="dxa"/>
          </w:tcPr>
          <w:p w14:paraId="38EFF18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S-15</w:t>
            </w:r>
          </w:p>
        </w:tc>
        <w:tc>
          <w:tcPr>
            <w:tcW w:w="962" w:type="dxa"/>
          </w:tcPr>
          <w:p w14:paraId="68122A79"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15</w:t>
            </w:r>
          </w:p>
        </w:tc>
        <w:tc>
          <w:tcPr>
            <w:tcW w:w="1365" w:type="dxa"/>
            <w:vAlign w:val="center"/>
          </w:tcPr>
          <w:p w14:paraId="1BF46104"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vAlign w:val="center"/>
          </w:tcPr>
          <w:p w14:paraId="093A900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0.60</w:t>
            </w:r>
          </w:p>
        </w:tc>
        <w:tc>
          <w:tcPr>
            <w:tcW w:w="1400" w:type="dxa"/>
            <w:vAlign w:val="center"/>
          </w:tcPr>
          <w:p w14:paraId="26B316A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0.34</w:t>
            </w:r>
          </w:p>
        </w:tc>
        <w:tc>
          <w:tcPr>
            <w:tcW w:w="1416" w:type="dxa"/>
            <w:vAlign w:val="center"/>
          </w:tcPr>
          <w:p w14:paraId="3F790FE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0.04</w:t>
            </w:r>
          </w:p>
        </w:tc>
        <w:tc>
          <w:tcPr>
            <w:tcW w:w="1323" w:type="dxa"/>
            <w:vAlign w:val="center"/>
          </w:tcPr>
          <w:p w14:paraId="22633DA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0.05</w:t>
            </w:r>
          </w:p>
        </w:tc>
        <w:tc>
          <w:tcPr>
            <w:tcW w:w="1323" w:type="dxa"/>
            <w:vAlign w:val="center"/>
          </w:tcPr>
          <w:p w14:paraId="5441D0E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w:t>
            </w:r>
          </w:p>
        </w:tc>
        <w:tc>
          <w:tcPr>
            <w:tcW w:w="1213" w:type="dxa"/>
            <w:vAlign w:val="center"/>
          </w:tcPr>
          <w:p w14:paraId="7BF799C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0.15 </w:t>
            </w:r>
          </w:p>
        </w:tc>
        <w:tc>
          <w:tcPr>
            <w:tcW w:w="1586" w:type="dxa"/>
            <w:vAlign w:val="center"/>
          </w:tcPr>
          <w:p w14:paraId="64D2ACF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0.02 </w:t>
            </w:r>
          </w:p>
        </w:tc>
        <w:tc>
          <w:tcPr>
            <w:tcW w:w="1782" w:type="dxa"/>
            <w:vAlign w:val="center"/>
          </w:tcPr>
          <w:p w14:paraId="0143A6DB"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17.81 </w:t>
            </w:r>
          </w:p>
        </w:tc>
      </w:tr>
      <w:tr w:rsidR="007672A7" w:rsidRPr="00C87F33" w14:paraId="3B639678" w14:textId="77777777" w:rsidTr="002E5BE1">
        <w:tc>
          <w:tcPr>
            <w:tcW w:w="1163" w:type="dxa"/>
          </w:tcPr>
          <w:p w14:paraId="046B842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lang w:eastAsia="zh-CN"/>
              </w:rPr>
              <w:t>C</w:t>
            </w:r>
            <w:r w:rsidRPr="00C87F33">
              <w:rPr>
                <w:rFonts w:eastAsia="等线"/>
                <w:color w:val="000000"/>
                <w:szCs w:val="24"/>
              </w:rPr>
              <w:t>S-16</w:t>
            </w:r>
          </w:p>
        </w:tc>
        <w:tc>
          <w:tcPr>
            <w:tcW w:w="962" w:type="dxa"/>
          </w:tcPr>
          <w:p w14:paraId="2BBA9CDC" w14:textId="77777777" w:rsidR="007672A7" w:rsidRPr="00C87F33" w:rsidRDefault="007672A7" w:rsidP="002E5BE1">
            <w:pPr>
              <w:spacing w:line="312" w:lineRule="auto"/>
              <w:rPr>
                <w:rFonts w:eastAsia="等线"/>
                <w:color w:val="000000"/>
                <w:szCs w:val="24"/>
              </w:rPr>
            </w:pPr>
            <w:r w:rsidRPr="00C87F33">
              <w:rPr>
                <w:rFonts w:eastAsia="等线"/>
                <w:color w:val="000000"/>
                <w:szCs w:val="24"/>
                <w:lang w:eastAsia="zh-CN"/>
              </w:rPr>
              <w:t>#</w:t>
            </w:r>
            <w:r w:rsidRPr="00C87F33">
              <w:rPr>
                <w:rFonts w:eastAsia="等线"/>
                <w:color w:val="000000"/>
                <w:szCs w:val="24"/>
              </w:rPr>
              <w:t>16</w:t>
            </w:r>
          </w:p>
        </w:tc>
        <w:tc>
          <w:tcPr>
            <w:tcW w:w="1365" w:type="dxa"/>
            <w:vAlign w:val="center"/>
          </w:tcPr>
          <w:p w14:paraId="31207256" w14:textId="77777777" w:rsidR="007672A7" w:rsidRPr="00C87F33" w:rsidRDefault="007672A7" w:rsidP="002E5BE1">
            <w:pPr>
              <w:spacing w:line="312" w:lineRule="auto"/>
              <w:rPr>
                <w:szCs w:val="24"/>
              </w:rPr>
            </w:pPr>
            <w:r w:rsidRPr="00C87F33">
              <w:rPr>
                <w:rFonts w:eastAsia="等线"/>
                <w:color w:val="000000" w:themeColor="text1"/>
                <w:szCs w:val="24"/>
                <w:lang w:eastAsia="zh-CN"/>
              </w:rPr>
              <w:t>Clay</w:t>
            </w:r>
            <w:r w:rsidRPr="00C87F33">
              <w:rPr>
                <w:rFonts w:eastAsia="等线"/>
                <w:color w:val="000000" w:themeColor="text1"/>
                <w:szCs w:val="24"/>
              </w:rPr>
              <w:t xml:space="preserve"> </w:t>
            </w:r>
            <w:r w:rsidRPr="00C87F33">
              <w:rPr>
                <w:rFonts w:eastAsia="等线"/>
                <w:color w:val="000000" w:themeColor="text1"/>
                <w:szCs w:val="24"/>
                <w:lang w:eastAsia="zh-CN"/>
              </w:rPr>
              <w:t>shale</w:t>
            </w:r>
          </w:p>
        </w:tc>
        <w:tc>
          <w:tcPr>
            <w:tcW w:w="1603" w:type="dxa"/>
            <w:vAlign w:val="center"/>
          </w:tcPr>
          <w:p w14:paraId="44CF173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0.73</w:t>
            </w:r>
          </w:p>
        </w:tc>
        <w:tc>
          <w:tcPr>
            <w:tcW w:w="1400" w:type="dxa"/>
            <w:vAlign w:val="center"/>
          </w:tcPr>
          <w:p w14:paraId="57BB2DA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0.67</w:t>
            </w:r>
          </w:p>
        </w:tc>
        <w:tc>
          <w:tcPr>
            <w:tcW w:w="1416" w:type="dxa"/>
            <w:vAlign w:val="center"/>
          </w:tcPr>
          <w:p w14:paraId="42D3418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0.03</w:t>
            </w:r>
          </w:p>
        </w:tc>
        <w:tc>
          <w:tcPr>
            <w:tcW w:w="1323" w:type="dxa"/>
            <w:vAlign w:val="center"/>
          </w:tcPr>
          <w:p w14:paraId="3D85941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w:t>
            </w:r>
          </w:p>
        </w:tc>
        <w:tc>
          <w:tcPr>
            <w:tcW w:w="1323" w:type="dxa"/>
            <w:vAlign w:val="center"/>
          </w:tcPr>
          <w:p w14:paraId="488DF03F"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213" w:type="dxa"/>
            <w:vAlign w:val="center"/>
          </w:tcPr>
          <w:p w14:paraId="084670D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0.00 </w:t>
            </w:r>
          </w:p>
        </w:tc>
        <w:tc>
          <w:tcPr>
            <w:tcW w:w="1586" w:type="dxa"/>
            <w:vAlign w:val="center"/>
          </w:tcPr>
          <w:p w14:paraId="1163945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0.02 </w:t>
            </w:r>
          </w:p>
        </w:tc>
        <w:tc>
          <w:tcPr>
            <w:tcW w:w="1782" w:type="dxa"/>
            <w:vAlign w:val="center"/>
          </w:tcPr>
          <w:p w14:paraId="343DA159"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23.52 </w:t>
            </w:r>
          </w:p>
        </w:tc>
      </w:tr>
      <w:tr w:rsidR="007672A7" w:rsidRPr="00C87F33" w14:paraId="696E1FBB" w14:textId="77777777" w:rsidTr="002E5BE1">
        <w:tc>
          <w:tcPr>
            <w:tcW w:w="1163" w:type="dxa"/>
            <w:tcBorders>
              <w:top w:val="single" w:sz="4" w:space="0" w:color="auto"/>
              <w:bottom w:val="single" w:sz="4" w:space="0" w:color="auto"/>
            </w:tcBorders>
            <w:vAlign w:val="center"/>
          </w:tcPr>
          <w:p w14:paraId="769049D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Average</w:t>
            </w:r>
          </w:p>
        </w:tc>
        <w:tc>
          <w:tcPr>
            <w:tcW w:w="962" w:type="dxa"/>
            <w:tcBorders>
              <w:top w:val="single" w:sz="4" w:space="0" w:color="auto"/>
              <w:bottom w:val="single" w:sz="4" w:space="0" w:color="auto"/>
            </w:tcBorders>
            <w:vAlign w:val="center"/>
          </w:tcPr>
          <w:p w14:paraId="186DAB8D" w14:textId="77777777" w:rsidR="007672A7" w:rsidRPr="00C87F33" w:rsidRDefault="007672A7" w:rsidP="002E5BE1">
            <w:pPr>
              <w:spacing w:line="312" w:lineRule="auto"/>
              <w:rPr>
                <w:rFonts w:eastAsia="等线"/>
                <w:color w:val="000000"/>
                <w:szCs w:val="24"/>
              </w:rPr>
            </w:pPr>
          </w:p>
        </w:tc>
        <w:tc>
          <w:tcPr>
            <w:tcW w:w="1365" w:type="dxa"/>
            <w:tcBorders>
              <w:top w:val="single" w:sz="4" w:space="0" w:color="auto"/>
              <w:bottom w:val="single" w:sz="4" w:space="0" w:color="auto"/>
            </w:tcBorders>
            <w:vAlign w:val="center"/>
          </w:tcPr>
          <w:p w14:paraId="425B102C" w14:textId="77777777" w:rsidR="007672A7" w:rsidRPr="00C87F33" w:rsidRDefault="007672A7" w:rsidP="002E5BE1">
            <w:pPr>
              <w:spacing w:line="312" w:lineRule="auto"/>
              <w:rPr>
                <w:rFonts w:eastAsia="等线"/>
                <w:color w:val="000000" w:themeColor="text1"/>
                <w:szCs w:val="24"/>
              </w:rPr>
            </w:pPr>
          </w:p>
        </w:tc>
        <w:tc>
          <w:tcPr>
            <w:tcW w:w="1603" w:type="dxa"/>
            <w:tcBorders>
              <w:top w:val="single" w:sz="4" w:space="0" w:color="auto"/>
              <w:bottom w:val="single" w:sz="4" w:space="0" w:color="auto"/>
            </w:tcBorders>
            <w:vAlign w:val="center"/>
          </w:tcPr>
          <w:p w14:paraId="3A883A8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0.65</w:t>
            </w:r>
          </w:p>
        </w:tc>
        <w:tc>
          <w:tcPr>
            <w:tcW w:w="1400" w:type="dxa"/>
            <w:tcBorders>
              <w:top w:val="single" w:sz="4" w:space="0" w:color="auto"/>
              <w:bottom w:val="single" w:sz="4" w:space="0" w:color="auto"/>
            </w:tcBorders>
            <w:vAlign w:val="center"/>
          </w:tcPr>
          <w:p w14:paraId="173B39D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0.44</w:t>
            </w:r>
          </w:p>
        </w:tc>
        <w:tc>
          <w:tcPr>
            <w:tcW w:w="1416" w:type="dxa"/>
            <w:tcBorders>
              <w:top w:val="single" w:sz="4" w:space="0" w:color="auto"/>
              <w:bottom w:val="single" w:sz="4" w:space="0" w:color="auto"/>
            </w:tcBorders>
            <w:vAlign w:val="center"/>
          </w:tcPr>
          <w:p w14:paraId="5627E32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0.07</w:t>
            </w:r>
          </w:p>
        </w:tc>
        <w:tc>
          <w:tcPr>
            <w:tcW w:w="1323" w:type="dxa"/>
            <w:tcBorders>
              <w:top w:val="single" w:sz="4" w:space="0" w:color="auto"/>
              <w:bottom w:val="single" w:sz="4" w:space="0" w:color="auto"/>
            </w:tcBorders>
            <w:vAlign w:val="center"/>
          </w:tcPr>
          <w:p w14:paraId="5341F90D"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0.07</w:t>
            </w:r>
          </w:p>
        </w:tc>
        <w:tc>
          <w:tcPr>
            <w:tcW w:w="1323" w:type="dxa"/>
            <w:tcBorders>
              <w:top w:val="single" w:sz="4" w:space="0" w:color="auto"/>
              <w:bottom w:val="single" w:sz="4" w:space="0" w:color="auto"/>
            </w:tcBorders>
            <w:vAlign w:val="center"/>
          </w:tcPr>
          <w:p w14:paraId="24FC562B"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0.00</w:t>
            </w:r>
          </w:p>
        </w:tc>
        <w:tc>
          <w:tcPr>
            <w:tcW w:w="1213" w:type="dxa"/>
            <w:tcBorders>
              <w:top w:val="single" w:sz="4" w:space="0" w:color="auto"/>
              <w:bottom w:val="single" w:sz="4" w:space="0" w:color="auto"/>
            </w:tcBorders>
            <w:vAlign w:val="center"/>
          </w:tcPr>
          <w:p w14:paraId="7F827F6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0.04</w:t>
            </w:r>
          </w:p>
        </w:tc>
        <w:tc>
          <w:tcPr>
            <w:tcW w:w="1586" w:type="dxa"/>
            <w:tcBorders>
              <w:top w:val="single" w:sz="4" w:space="0" w:color="auto"/>
              <w:bottom w:val="single" w:sz="4" w:space="0" w:color="auto"/>
            </w:tcBorders>
            <w:vAlign w:val="center"/>
          </w:tcPr>
          <w:p w14:paraId="4C5F16D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1782" w:type="dxa"/>
            <w:tcBorders>
              <w:top w:val="single" w:sz="4" w:space="0" w:color="auto"/>
              <w:bottom w:val="single" w:sz="4" w:space="0" w:color="auto"/>
            </w:tcBorders>
            <w:vAlign w:val="center"/>
          </w:tcPr>
          <w:p w14:paraId="76FD2B2C" w14:textId="77777777" w:rsidR="007672A7" w:rsidRPr="00C87F33" w:rsidRDefault="007672A7" w:rsidP="002E5BE1">
            <w:pPr>
              <w:spacing w:line="312" w:lineRule="auto"/>
              <w:jc w:val="both"/>
              <w:rPr>
                <w:rFonts w:eastAsia="等线"/>
                <w:color w:val="000000" w:themeColor="text1"/>
                <w:szCs w:val="24"/>
                <w:lang w:eastAsia="zh-CN"/>
              </w:rPr>
            </w:pPr>
            <w:r w:rsidRPr="00C87F33">
              <w:rPr>
                <w:rFonts w:eastAsia="等线" w:hint="eastAsia"/>
                <w:color w:val="000000" w:themeColor="text1"/>
                <w:szCs w:val="24"/>
                <w:lang w:eastAsia="zh-CN"/>
              </w:rPr>
              <w:t>1</w:t>
            </w:r>
            <w:r w:rsidRPr="00C87F33">
              <w:rPr>
                <w:rFonts w:eastAsia="等线"/>
                <w:color w:val="000000" w:themeColor="text1"/>
                <w:szCs w:val="24"/>
                <w:lang w:eastAsia="zh-CN"/>
              </w:rPr>
              <w:t>4.64</w:t>
            </w:r>
          </w:p>
        </w:tc>
      </w:tr>
    </w:tbl>
    <w:p w14:paraId="40C446BD" w14:textId="77777777" w:rsidR="007672A7" w:rsidRPr="00C87F33" w:rsidRDefault="007672A7" w:rsidP="007672A7">
      <w:pPr>
        <w:spacing w:line="312" w:lineRule="auto"/>
        <w:rPr>
          <w:szCs w:val="24"/>
        </w:rPr>
      </w:pPr>
      <w:proofErr w:type="spellStart"/>
      <w:r w:rsidRPr="00C87F33">
        <w:rPr>
          <w:color w:val="000000"/>
          <w:szCs w:val="24"/>
        </w:rPr>
        <w:t>n.o.</w:t>
      </w:r>
      <w:proofErr w:type="spellEnd"/>
      <w:r w:rsidRPr="00C87F33">
        <w:rPr>
          <w:color w:val="000000"/>
          <w:szCs w:val="24"/>
        </w:rPr>
        <w:t>: no observed.</w:t>
      </w:r>
      <w:r w:rsidRPr="00C87F33">
        <w:rPr>
          <w:szCs w:val="24"/>
        </w:rPr>
        <w:br w:type="page"/>
      </w:r>
    </w:p>
    <w:p w14:paraId="44DA9986" w14:textId="16ECE5BB" w:rsidR="007672A7" w:rsidRPr="00C87F33" w:rsidRDefault="007672A7" w:rsidP="007672A7">
      <w:pPr>
        <w:spacing w:afterLines="50" w:after="120" w:line="312" w:lineRule="auto"/>
        <w:rPr>
          <w:szCs w:val="24"/>
        </w:rPr>
      </w:pPr>
      <w:r w:rsidRPr="00C87F33">
        <w:rPr>
          <w:b/>
          <w:bCs/>
          <w:szCs w:val="24"/>
          <w:shd w:val="clear" w:color="auto" w:fill="FFFFFF"/>
        </w:rPr>
        <w:lastRenderedPageBreak/>
        <w:t xml:space="preserve">Table </w:t>
      </w:r>
      <w:r w:rsidR="00C87F33" w:rsidRPr="00C87F33">
        <w:rPr>
          <w:b/>
          <w:bCs/>
          <w:szCs w:val="24"/>
          <w:shd w:val="clear" w:color="auto" w:fill="FFFFFF"/>
        </w:rPr>
        <w:t>S</w:t>
      </w:r>
      <w:r w:rsidRPr="00C87F33">
        <w:rPr>
          <w:b/>
          <w:bCs/>
          <w:szCs w:val="24"/>
          <w:shd w:val="clear" w:color="auto" w:fill="FFFFFF"/>
        </w:rPr>
        <w:t>4</w:t>
      </w:r>
      <w:r w:rsidRPr="00C87F33">
        <w:rPr>
          <w:szCs w:val="24"/>
          <w:shd w:val="clear" w:color="auto" w:fill="FFFFFF"/>
        </w:rPr>
        <w:t xml:space="preserve"> Pore parameters and area ratio of organic matters obtained by scanning electron microscope (SEM) quantitative analysis for the massive siltstone within the Chang-7 shale oil reservoirs of the Ordos basin.</w:t>
      </w:r>
    </w:p>
    <w:tbl>
      <w:tblPr>
        <w:tblStyle w:val="af2"/>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63"/>
        <w:gridCol w:w="1984"/>
        <w:gridCol w:w="1559"/>
        <w:gridCol w:w="1418"/>
        <w:gridCol w:w="1417"/>
        <w:gridCol w:w="1504"/>
        <w:gridCol w:w="1331"/>
        <w:gridCol w:w="1134"/>
        <w:gridCol w:w="851"/>
        <w:gridCol w:w="1811"/>
      </w:tblGrid>
      <w:tr w:rsidR="007672A7" w:rsidRPr="00C87F33" w14:paraId="690CE22E" w14:textId="77777777" w:rsidTr="002E5BE1">
        <w:trPr>
          <w:trHeight w:val="705"/>
        </w:trPr>
        <w:tc>
          <w:tcPr>
            <w:tcW w:w="1164" w:type="dxa"/>
            <w:vMerge w:val="restart"/>
            <w:tcBorders>
              <w:top w:val="single" w:sz="4" w:space="0" w:color="auto"/>
            </w:tcBorders>
            <w:vAlign w:val="center"/>
          </w:tcPr>
          <w:p w14:paraId="114093DB" w14:textId="77777777" w:rsidR="007672A7" w:rsidRPr="00C87F33" w:rsidRDefault="007672A7" w:rsidP="002E5BE1">
            <w:pPr>
              <w:spacing w:line="312" w:lineRule="auto"/>
              <w:rPr>
                <w:color w:val="000000" w:themeColor="text1"/>
                <w:szCs w:val="24"/>
              </w:rPr>
            </w:pPr>
            <w:r w:rsidRPr="00C87F33">
              <w:rPr>
                <w:color w:val="000000" w:themeColor="text1"/>
                <w:szCs w:val="24"/>
              </w:rPr>
              <w:t>Lithology No.</w:t>
            </w:r>
          </w:p>
        </w:tc>
        <w:tc>
          <w:tcPr>
            <w:tcW w:w="963" w:type="dxa"/>
            <w:vMerge w:val="restart"/>
            <w:tcBorders>
              <w:top w:val="single" w:sz="4" w:space="0" w:color="auto"/>
            </w:tcBorders>
            <w:vAlign w:val="center"/>
          </w:tcPr>
          <w:p w14:paraId="7574FACB" w14:textId="77777777" w:rsidR="007672A7" w:rsidRPr="00C87F33" w:rsidRDefault="007672A7" w:rsidP="002E5BE1">
            <w:pPr>
              <w:spacing w:line="312" w:lineRule="auto"/>
              <w:rPr>
                <w:color w:val="000000" w:themeColor="text1"/>
                <w:szCs w:val="24"/>
              </w:rPr>
            </w:pPr>
            <w:r w:rsidRPr="00C87F33">
              <w:rPr>
                <w:color w:val="000000" w:themeColor="text1"/>
                <w:szCs w:val="24"/>
              </w:rPr>
              <w:t>Sample No.</w:t>
            </w:r>
          </w:p>
        </w:tc>
        <w:tc>
          <w:tcPr>
            <w:tcW w:w="1984" w:type="dxa"/>
            <w:vMerge w:val="restart"/>
            <w:tcBorders>
              <w:top w:val="single" w:sz="4" w:space="0" w:color="auto"/>
            </w:tcBorders>
            <w:vAlign w:val="center"/>
          </w:tcPr>
          <w:p w14:paraId="23C62D77" w14:textId="77777777" w:rsidR="007672A7" w:rsidRPr="00C87F33" w:rsidRDefault="007672A7" w:rsidP="002E5BE1">
            <w:pPr>
              <w:spacing w:line="312" w:lineRule="auto"/>
              <w:rPr>
                <w:color w:val="000000" w:themeColor="text1"/>
                <w:szCs w:val="24"/>
              </w:rPr>
            </w:pPr>
            <w:r w:rsidRPr="00C87F33">
              <w:rPr>
                <w:color w:val="000000" w:themeColor="text1"/>
                <w:szCs w:val="24"/>
              </w:rPr>
              <w:t>Lithology</w:t>
            </w:r>
          </w:p>
        </w:tc>
        <w:tc>
          <w:tcPr>
            <w:tcW w:w="1559" w:type="dxa"/>
            <w:vMerge w:val="restart"/>
            <w:tcBorders>
              <w:top w:val="single" w:sz="4" w:space="0" w:color="auto"/>
            </w:tcBorders>
            <w:vAlign w:val="center"/>
          </w:tcPr>
          <w:p w14:paraId="04CB017B"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Total surface </w:t>
            </w:r>
            <w:proofErr w:type="spellStart"/>
            <w:r w:rsidRPr="00C87F33">
              <w:rPr>
                <w:rFonts w:eastAsia="等线"/>
                <w:color w:val="000000"/>
                <w:szCs w:val="24"/>
              </w:rPr>
              <w:t>macroporosity</w:t>
            </w:r>
            <w:proofErr w:type="spellEnd"/>
            <w:r w:rsidRPr="00C87F33">
              <w:rPr>
                <w:color w:val="000000" w:themeColor="text1"/>
                <w:szCs w:val="24"/>
              </w:rPr>
              <w:t xml:space="preserve"> obtained by SEM (%)</w:t>
            </w:r>
          </w:p>
        </w:tc>
        <w:tc>
          <w:tcPr>
            <w:tcW w:w="7655" w:type="dxa"/>
            <w:gridSpan w:val="6"/>
            <w:tcBorders>
              <w:top w:val="single" w:sz="4" w:space="0" w:color="auto"/>
              <w:bottom w:val="single" w:sz="4" w:space="0" w:color="auto"/>
            </w:tcBorders>
            <w:vAlign w:val="center"/>
          </w:tcPr>
          <w:p w14:paraId="7B04779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Surface </w:t>
            </w:r>
            <w:proofErr w:type="spellStart"/>
            <w:r w:rsidRPr="00C87F33">
              <w:rPr>
                <w:rFonts w:eastAsia="等线"/>
                <w:color w:val="000000"/>
                <w:szCs w:val="24"/>
              </w:rPr>
              <w:t>macroporosity</w:t>
            </w:r>
            <w:proofErr w:type="spellEnd"/>
            <w:r w:rsidRPr="00C87F33">
              <w:rPr>
                <w:rFonts w:eastAsia="等线"/>
                <w:color w:val="000000"/>
                <w:szCs w:val="24"/>
              </w:rPr>
              <w:t xml:space="preserve"> of different pore types obtained by SEM</w:t>
            </w:r>
            <w:r w:rsidRPr="00C87F33">
              <w:rPr>
                <w:color w:val="000000" w:themeColor="text1"/>
                <w:szCs w:val="24"/>
              </w:rPr>
              <w:t xml:space="preserve"> (%)</w:t>
            </w:r>
          </w:p>
        </w:tc>
        <w:tc>
          <w:tcPr>
            <w:tcW w:w="1811" w:type="dxa"/>
            <w:vMerge w:val="restart"/>
            <w:tcBorders>
              <w:top w:val="single" w:sz="4" w:space="0" w:color="auto"/>
            </w:tcBorders>
            <w:vAlign w:val="center"/>
          </w:tcPr>
          <w:p w14:paraId="756CC6A0" w14:textId="77777777" w:rsidR="007672A7" w:rsidRPr="00C87F33" w:rsidRDefault="007672A7" w:rsidP="002E5BE1">
            <w:pPr>
              <w:spacing w:line="312" w:lineRule="auto"/>
              <w:jc w:val="both"/>
              <w:rPr>
                <w:rFonts w:eastAsia="等线"/>
                <w:color w:val="000000"/>
                <w:szCs w:val="24"/>
              </w:rPr>
            </w:pPr>
            <w:r w:rsidRPr="00C87F33">
              <w:rPr>
                <w:rFonts w:eastAsia="等线" w:hint="eastAsia"/>
                <w:color w:val="000000"/>
                <w:szCs w:val="24"/>
                <w:lang w:eastAsia="zh-CN"/>
              </w:rPr>
              <w:t>Area</w:t>
            </w:r>
            <w:r w:rsidRPr="00C87F33">
              <w:rPr>
                <w:rFonts w:eastAsia="等线"/>
                <w:color w:val="000000"/>
                <w:szCs w:val="24"/>
              </w:rPr>
              <w:t xml:space="preserve"> </w:t>
            </w:r>
            <w:r w:rsidRPr="00C87F33">
              <w:rPr>
                <w:rFonts w:eastAsia="等线" w:hint="eastAsia"/>
                <w:color w:val="000000"/>
                <w:szCs w:val="24"/>
                <w:lang w:eastAsia="zh-CN"/>
              </w:rPr>
              <w:t>ratio</w:t>
            </w:r>
            <w:r w:rsidRPr="00C87F33">
              <w:rPr>
                <w:rFonts w:eastAsia="等线"/>
                <w:color w:val="000000"/>
                <w:szCs w:val="24"/>
              </w:rPr>
              <w:t xml:space="preserve"> </w:t>
            </w:r>
            <w:r w:rsidRPr="00C87F33">
              <w:rPr>
                <w:rFonts w:eastAsia="等线" w:hint="eastAsia"/>
                <w:color w:val="000000"/>
                <w:szCs w:val="24"/>
                <w:lang w:eastAsia="zh-CN"/>
              </w:rPr>
              <w:t>of</w:t>
            </w:r>
            <w:r w:rsidRPr="00C87F33">
              <w:rPr>
                <w:rFonts w:eastAsia="等线"/>
                <w:color w:val="000000"/>
                <w:szCs w:val="24"/>
              </w:rPr>
              <w:t xml:space="preserve"> </w:t>
            </w:r>
            <w:r w:rsidRPr="00C87F33">
              <w:rPr>
                <w:rFonts w:eastAsia="等线" w:hint="eastAsia"/>
                <w:color w:val="000000"/>
                <w:szCs w:val="24"/>
                <w:lang w:eastAsia="zh-CN"/>
              </w:rPr>
              <w:t>or</w:t>
            </w:r>
            <w:r w:rsidRPr="00C87F33">
              <w:rPr>
                <w:rFonts w:eastAsia="等线"/>
                <w:color w:val="000000"/>
                <w:szCs w:val="24"/>
                <w:lang w:eastAsia="zh-CN"/>
              </w:rPr>
              <w:t xml:space="preserve">ganic matters </w:t>
            </w:r>
            <w:r w:rsidRPr="00C87F33">
              <w:rPr>
                <w:rFonts w:eastAsia="等线"/>
                <w:color w:val="000000"/>
                <w:szCs w:val="24"/>
              </w:rPr>
              <w:t>obtained by SEM (%)</w:t>
            </w:r>
          </w:p>
        </w:tc>
      </w:tr>
      <w:tr w:rsidR="007672A7" w:rsidRPr="00C87F33" w14:paraId="5B131B46" w14:textId="77777777" w:rsidTr="002E5BE1">
        <w:trPr>
          <w:trHeight w:val="250"/>
        </w:trPr>
        <w:tc>
          <w:tcPr>
            <w:tcW w:w="1164" w:type="dxa"/>
            <w:vMerge/>
            <w:tcBorders>
              <w:bottom w:val="single" w:sz="4" w:space="0" w:color="auto"/>
            </w:tcBorders>
            <w:vAlign w:val="center"/>
          </w:tcPr>
          <w:p w14:paraId="2E4DFADE" w14:textId="77777777" w:rsidR="007672A7" w:rsidRPr="00C87F33" w:rsidRDefault="007672A7" w:rsidP="002E5BE1">
            <w:pPr>
              <w:spacing w:line="312" w:lineRule="auto"/>
              <w:rPr>
                <w:color w:val="000000" w:themeColor="text1"/>
                <w:szCs w:val="24"/>
              </w:rPr>
            </w:pPr>
          </w:p>
        </w:tc>
        <w:tc>
          <w:tcPr>
            <w:tcW w:w="963" w:type="dxa"/>
            <w:vMerge/>
            <w:tcBorders>
              <w:bottom w:val="single" w:sz="4" w:space="0" w:color="auto"/>
            </w:tcBorders>
            <w:vAlign w:val="center"/>
          </w:tcPr>
          <w:p w14:paraId="009DEFAB" w14:textId="77777777" w:rsidR="007672A7" w:rsidRPr="00C87F33" w:rsidRDefault="007672A7" w:rsidP="002E5BE1">
            <w:pPr>
              <w:spacing w:line="312" w:lineRule="auto"/>
              <w:rPr>
                <w:color w:val="000000" w:themeColor="text1"/>
                <w:szCs w:val="24"/>
              </w:rPr>
            </w:pPr>
          </w:p>
        </w:tc>
        <w:tc>
          <w:tcPr>
            <w:tcW w:w="1984" w:type="dxa"/>
            <w:vMerge/>
            <w:tcBorders>
              <w:bottom w:val="single" w:sz="4" w:space="0" w:color="auto"/>
            </w:tcBorders>
            <w:vAlign w:val="center"/>
          </w:tcPr>
          <w:p w14:paraId="46001E81" w14:textId="77777777" w:rsidR="007672A7" w:rsidRPr="00C87F33" w:rsidRDefault="007672A7" w:rsidP="002E5BE1">
            <w:pPr>
              <w:spacing w:line="312" w:lineRule="auto"/>
              <w:rPr>
                <w:color w:val="000000" w:themeColor="text1"/>
                <w:szCs w:val="24"/>
              </w:rPr>
            </w:pPr>
          </w:p>
        </w:tc>
        <w:tc>
          <w:tcPr>
            <w:tcW w:w="1559" w:type="dxa"/>
            <w:vMerge/>
            <w:tcBorders>
              <w:bottom w:val="single" w:sz="4" w:space="0" w:color="auto"/>
            </w:tcBorders>
            <w:vAlign w:val="center"/>
          </w:tcPr>
          <w:p w14:paraId="0D9F1B3A" w14:textId="77777777" w:rsidR="007672A7" w:rsidRPr="00C87F33" w:rsidRDefault="007672A7" w:rsidP="002E5BE1">
            <w:pPr>
              <w:spacing w:line="312" w:lineRule="auto"/>
              <w:rPr>
                <w:rFonts w:eastAsia="等线"/>
                <w:color w:val="000000" w:themeColor="text1"/>
                <w:szCs w:val="24"/>
              </w:rPr>
            </w:pPr>
          </w:p>
        </w:tc>
        <w:tc>
          <w:tcPr>
            <w:tcW w:w="1418" w:type="dxa"/>
            <w:tcBorders>
              <w:top w:val="single" w:sz="4" w:space="0" w:color="auto"/>
              <w:bottom w:val="single" w:sz="4" w:space="0" w:color="auto"/>
            </w:tcBorders>
            <w:vAlign w:val="center"/>
          </w:tcPr>
          <w:p w14:paraId="2BE42F4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Pores among clay minerals</w:t>
            </w:r>
          </w:p>
        </w:tc>
        <w:tc>
          <w:tcPr>
            <w:tcW w:w="1417" w:type="dxa"/>
            <w:tcBorders>
              <w:top w:val="single" w:sz="4" w:space="0" w:color="auto"/>
              <w:bottom w:val="single" w:sz="4" w:space="0" w:color="auto"/>
            </w:tcBorders>
            <w:vAlign w:val="center"/>
          </w:tcPr>
          <w:p w14:paraId="6BF67AE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Interparticle pores</w:t>
            </w:r>
          </w:p>
        </w:tc>
        <w:tc>
          <w:tcPr>
            <w:tcW w:w="1504" w:type="dxa"/>
            <w:tcBorders>
              <w:top w:val="single" w:sz="4" w:space="0" w:color="auto"/>
              <w:bottom w:val="single" w:sz="4" w:space="0" w:color="auto"/>
            </w:tcBorders>
            <w:vAlign w:val="center"/>
          </w:tcPr>
          <w:p w14:paraId="69D5CE0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Dissolution pores in feldspar</w:t>
            </w:r>
          </w:p>
        </w:tc>
        <w:tc>
          <w:tcPr>
            <w:tcW w:w="1331" w:type="dxa"/>
            <w:tcBorders>
              <w:top w:val="single" w:sz="4" w:space="0" w:color="auto"/>
              <w:bottom w:val="single" w:sz="4" w:space="0" w:color="auto"/>
            </w:tcBorders>
            <w:vAlign w:val="center"/>
          </w:tcPr>
          <w:p w14:paraId="4A4DC1C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Dissolution pores in carbonates</w:t>
            </w:r>
          </w:p>
        </w:tc>
        <w:tc>
          <w:tcPr>
            <w:tcW w:w="1134" w:type="dxa"/>
            <w:tcBorders>
              <w:top w:val="single" w:sz="4" w:space="0" w:color="auto"/>
              <w:bottom w:val="single" w:sz="4" w:space="0" w:color="auto"/>
            </w:tcBorders>
            <w:vAlign w:val="center"/>
          </w:tcPr>
          <w:p w14:paraId="240FC3F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Fractures</w:t>
            </w:r>
          </w:p>
        </w:tc>
        <w:tc>
          <w:tcPr>
            <w:tcW w:w="851" w:type="dxa"/>
            <w:tcBorders>
              <w:top w:val="single" w:sz="4" w:space="0" w:color="auto"/>
              <w:bottom w:val="single" w:sz="4" w:space="0" w:color="auto"/>
            </w:tcBorders>
            <w:vAlign w:val="center"/>
          </w:tcPr>
          <w:p w14:paraId="0BDD97F3"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Other pores</w:t>
            </w:r>
          </w:p>
        </w:tc>
        <w:tc>
          <w:tcPr>
            <w:tcW w:w="1811" w:type="dxa"/>
            <w:vMerge/>
            <w:tcBorders>
              <w:bottom w:val="single" w:sz="4" w:space="0" w:color="auto"/>
            </w:tcBorders>
            <w:vAlign w:val="center"/>
          </w:tcPr>
          <w:p w14:paraId="4F1B081D" w14:textId="77777777" w:rsidR="007672A7" w:rsidRPr="00C87F33" w:rsidRDefault="007672A7" w:rsidP="002E5BE1">
            <w:pPr>
              <w:spacing w:line="312" w:lineRule="auto"/>
              <w:jc w:val="both"/>
              <w:rPr>
                <w:rFonts w:eastAsia="等线"/>
                <w:color w:val="000000"/>
                <w:szCs w:val="24"/>
              </w:rPr>
            </w:pPr>
          </w:p>
        </w:tc>
      </w:tr>
      <w:tr w:rsidR="007672A7" w:rsidRPr="00C87F33" w14:paraId="57CCFC78" w14:textId="77777777" w:rsidTr="002E5BE1">
        <w:tc>
          <w:tcPr>
            <w:tcW w:w="1164" w:type="dxa"/>
            <w:tcBorders>
              <w:top w:val="single" w:sz="4" w:space="0" w:color="auto"/>
            </w:tcBorders>
            <w:vAlign w:val="center"/>
          </w:tcPr>
          <w:p w14:paraId="070A250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MS-1</w:t>
            </w:r>
          </w:p>
        </w:tc>
        <w:tc>
          <w:tcPr>
            <w:tcW w:w="963" w:type="dxa"/>
            <w:tcBorders>
              <w:top w:val="single" w:sz="4" w:space="0" w:color="auto"/>
            </w:tcBorders>
            <w:vAlign w:val="center"/>
          </w:tcPr>
          <w:p w14:paraId="2B3A18F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w:t>
            </w:r>
          </w:p>
        </w:tc>
        <w:tc>
          <w:tcPr>
            <w:tcW w:w="1984" w:type="dxa"/>
            <w:tcBorders>
              <w:top w:val="single" w:sz="4" w:space="0" w:color="auto"/>
            </w:tcBorders>
            <w:vAlign w:val="center"/>
          </w:tcPr>
          <w:p w14:paraId="6EDB81E8" w14:textId="77777777" w:rsidR="007672A7" w:rsidRPr="00C87F33" w:rsidRDefault="007672A7" w:rsidP="002E5BE1">
            <w:pPr>
              <w:spacing w:line="312" w:lineRule="auto"/>
              <w:rPr>
                <w:color w:val="000000" w:themeColor="text1"/>
                <w:szCs w:val="24"/>
              </w:rPr>
            </w:pPr>
            <w:r w:rsidRPr="00C87F33">
              <w:rPr>
                <w:color w:val="000000" w:themeColor="text1"/>
                <w:szCs w:val="24"/>
              </w:rPr>
              <w:t>M</w:t>
            </w:r>
            <w:r w:rsidRPr="00C87F33">
              <w:rPr>
                <w:color w:val="000000" w:themeColor="text1"/>
                <w:szCs w:val="24"/>
                <w:lang w:eastAsia="zh-CN"/>
              </w:rPr>
              <w:t>assive</w:t>
            </w:r>
            <w:r w:rsidRPr="00C87F33">
              <w:rPr>
                <w:color w:val="000000" w:themeColor="text1"/>
                <w:szCs w:val="24"/>
              </w:rPr>
              <w:t xml:space="preserve"> </w:t>
            </w:r>
            <w:r w:rsidRPr="00C87F33">
              <w:rPr>
                <w:color w:val="000000" w:themeColor="text1"/>
                <w:szCs w:val="24"/>
                <w:lang w:eastAsia="zh-CN"/>
              </w:rPr>
              <w:t>siltstone</w:t>
            </w:r>
          </w:p>
        </w:tc>
        <w:tc>
          <w:tcPr>
            <w:tcW w:w="1559" w:type="dxa"/>
            <w:tcBorders>
              <w:top w:val="single" w:sz="4" w:space="0" w:color="auto"/>
            </w:tcBorders>
            <w:vAlign w:val="center"/>
          </w:tcPr>
          <w:p w14:paraId="76138F7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1.71</w:t>
            </w:r>
          </w:p>
        </w:tc>
        <w:tc>
          <w:tcPr>
            <w:tcW w:w="1418" w:type="dxa"/>
            <w:tcBorders>
              <w:top w:val="single" w:sz="4" w:space="0" w:color="auto"/>
            </w:tcBorders>
            <w:vAlign w:val="center"/>
          </w:tcPr>
          <w:p w14:paraId="677502D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1.50</w:t>
            </w:r>
          </w:p>
        </w:tc>
        <w:tc>
          <w:tcPr>
            <w:tcW w:w="1417" w:type="dxa"/>
            <w:tcBorders>
              <w:top w:val="single" w:sz="4" w:space="0" w:color="auto"/>
            </w:tcBorders>
            <w:vAlign w:val="center"/>
          </w:tcPr>
          <w:p w14:paraId="0EFA7D6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0.11</w:t>
            </w:r>
          </w:p>
        </w:tc>
        <w:tc>
          <w:tcPr>
            <w:tcW w:w="1504" w:type="dxa"/>
            <w:tcBorders>
              <w:top w:val="single" w:sz="4" w:space="0" w:color="auto"/>
            </w:tcBorders>
            <w:vAlign w:val="center"/>
          </w:tcPr>
          <w:p w14:paraId="3AAA5C1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0.05</w:t>
            </w:r>
          </w:p>
        </w:tc>
        <w:tc>
          <w:tcPr>
            <w:tcW w:w="1331" w:type="dxa"/>
            <w:tcBorders>
              <w:top w:val="single" w:sz="4" w:space="0" w:color="auto"/>
            </w:tcBorders>
            <w:vAlign w:val="center"/>
          </w:tcPr>
          <w:p w14:paraId="349CDA78"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134" w:type="dxa"/>
            <w:tcBorders>
              <w:top w:val="single" w:sz="4" w:space="0" w:color="auto"/>
            </w:tcBorders>
            <w:vAlign w:val="center"/>
          </w:tcPr>
          <w:p w14:paraId="0075F2D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0.04 </w:t>
            </w:r>
          </w:p>
        </w:tc>
        <w:tc>
          <w:tcPr>
            <w:tcW w:w="851" w:type="dxa"/>
            <w:tcBorders>
              <w:top w:val="single" w:sz="4" w:space="0" w:color="auto"/>
            </w:tcBorders>
            <w:vAlign w:val="center"/>
          </w:tcPr>
          <w:p w14:paraId="47F1828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0.01 </w:t>
            </w:r>
          </w:p>
        </w:tc>
        <w:tc>
          <w:tcPr>
            <w:tcW w:w="1811" w:type="dxa"/>
            <w:tcBorders>
              <w:top w:val="single" w:sz="4" w:space="0" w:color="auto"/>
            </w:tcBorders>
            <w:vAlign w:val="center"/>
          </w:tcPr>
          <w:p w14:paraId="172A9619"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4.12 </w:t>
            </w:r>
          </w:p>
        </w:tc>
      </w:tr>
      <w:tr w:rsidR="007672A7" w:rsidRPr="00C87F33" w14:paraId="699157E6" w14:textId="77777777" w:rsidTr="002E5BE1">
        <w:tc>
          <w:tcPr>
            <w:tcW w:w="1164" w:type="dxa"/>
            <w:vAlign w:val="center"/>
          </w:tcPr>
          <w:p w14:paraId="6DFE7B0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MS-2</w:t>
            </w:r>
          </w:p>
        </w:tc>
        <w:tc>
          <w:tcPr>
            <w:tcW w:w="963" w:type="dxa"/>
            <w:vAlign w:val="center"/>
          </w:tcPr>
          <w:p w14:paraId="56C3C4C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2</w:t>
            </w:r>
          </w:p>
        </w:tc>
        <w:tc>
          <w:tcPr>
            <w:tcW w:w="1984" w:type="dxa"/>
          </w:tcPr>
          <w:p w14:paraId="2F6076A2" w14:textId="77777777" w:rsidR="007672A7" w:rsidRPr="00C87F33" w:rsidRDefault="007672A7" w:rsidP="002E5BE1">
            <w:pPr>
              <w:spacing w:line="312" w:lineRule="auto"/>
              <w:rPr>
                <w:szCs w:val="24"/>
              </w:rPr>
            </w:pPr>
            <w:r w:rsidRPr="00C87F33">
              <w:rPr>
                <w:color w:val="000000" w:themeColor="text1"/>
                <w:szCs w:val="24"/>
              </w:rPr>
              <w:t>M</w:t>
            </w:r>
            <w:r w:rsidRPr="00C87F33">
              <w:rPr>
                <w:color w:val="000000" w:themeColor="text1"/>
                <w:szCs w:val="24"/>
                <w:lang w:eastAsia="zh-CN"/>
              </w:rPr>
              <w:t>assive</w:t>
            </w:r>
            <w:r w:rsidRPr="00C87F33">
              <w:rPr>
                <w:color w:val="000000" w:themeColor="text1"/>
                <w:szCs w:val="24"/>
              </w:rPr>
              <w:t xml:space="preserve"> </w:t>
            </w:r>
            <w:r w:rsidRPr="00C87F33">
              <w:rPr>
                <w:color w:val="000000" w:themeColor="text1"/>
                <w:szCs w:val="24"/>
                <w:lang w:eastAsia="zh-CN"/>
              </w:rPr>
              <w:t>siltstone</w:t>
            </w:r>
          </w:p>
        </w:tc>
        <w:tc>
          <w:tcPr>
            <w:tcW w:w="1559" w:type="dxa"/>
            <w:vAlign w:val="center"/>
          </w:tcPr>
          <w:p w14:paraId="22B4001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2.80</w:t>
            </w:r>
          </w:p>
        </w:tc>
        <w:tc>
          <w:tcPr>
            <w:tcW w:w="1418" w:type="dxa"/>
            <w:vAlign w:val="center"/>
          </w:tcPr>
          <w:p w14:paraId="6E753B8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1.97</w:t>
            </w:r>
          </w:p>
        </w:tc>
        <w:tc>
          <w:tcPr>
            <w:tcW w:w="1417" w:type="dxa"/>
            <w:vAlign w:val="center"/>
          </w:tcPr>
          <w:p w14:paraId="22790EC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0.35</w:t>
            </w:r>
          </w:p>
        </w:tc>
        <w:tc>
          <w:tcPr>
            <w:tcW w:w="1504" w:type="dxa"/>
            <w:vAlign w:val="center"/>
          </w:tcPr>
          <w:p w14:paraId="193870E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0.13</w:t>
            </w:r>
          </w:p>
        </w:tc>
        <w:tc>
          <w:tcPr>
            <w:tcW w:w="1331" w:type="dxa"/>
            <w:vAlign w:val="center"/>
          </w:tcPr>
          <w:p w14:paraId="2550703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0.23</w:t>
            </w:r>
          </w:p>
        </w:tc>
        <w:tc>
          <w:tcPr>
            <w:tcW w:w="1134" w:type="dxa"/>
            <w:vAlign w:val="center"/>
          </w:tcPr>
          <w:p w14:paraId="19EDB21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0.09 </w:t>
            </w:r>
          </w:p>
        </w:tc>
        <w:tc>
          <w:tcPr>
            <w:tcW w:w="851" w:type="dxa"/>
            <w:vAlign w:val="center"/>
          </w:tcPr>
          <w:p w14:paraId="4ED5FA7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0.02 </w:t>
            </w:r>
          </w:p>
        </w:tc>
        <w:tc>
          <w:tcPr>
            <w:tcW w:w="1811" w:type="dxa"/>
            <w:vAlign w:val="center"/>
          </w:tcPr>
          <w:p w14:paraId="01F68678"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1.46 </w:t>
            </w:r>
          </w:p>
        </w:tc>
      </w:tr>
      <w:tr w:rsidR="007672A7" w:rsidRPr="00C87F33" w14:paraId="1CCCB53B" w14:textId="77777777" w:rsidTr="002E5BE1">
        <w:tc>
          <w:tcPr>
            <w:tcW w:w="1164" w:type="dxa"/>
            <w:vAlign w:val="center"/>
          </w:tcPr>
          <w:p w14:paraId="07E5F62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MS-3</w:t>
            </w:r>
          </w:p>
        </w:tc>
        <w:tc>
          <w:tcPr>
            <w:tcW w:w="963" w:type="dxa"/>
          </w:tcPr>
          <w:p w14:paraId="1C20768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3</w:t>
            </w:r>
          </w:p>
        </w:tc>
        <w:tc>
          <w:tcPr>
            <w:tcW w:w="1984" w:type="dxa"/>
          </w:tcPr>
          <w:p w14:paraId="2470F743" w14:textId="77777777" w:rsidR="007672A7" w:rsidRPr="00C87F33" w:rsidRDefault="007672A7" w:rsidP="002E5BE1">
            <w:pPr>
              <w:spacing w:line="312" w:lineRule="auto"/>
              <w:rPr>
                <w:szCs w:val="24"/>
              </w:rPr>
            </w:pPr>
            <w:r w:rsidRPr="00C87F33">
              <w:rPr>
                <w:color w:val="000000" w:themeColor="text1"/>
                <w:szCs w:val="24"/>
              </w:rPr>
              <w:t>M</w:t>
            </w:r>
            <w:r w:rsidRPr="00C87F33">
              <w:rPr>
                <w:color w:val="000000" w:themeColor="text1"/>
                <w:szCs w:val="24"/>
                <w:lang w:eastAsia="zh-CN"/>
              </w:rPr>
              <w:t>assive</w:t>
            </w:r>
            <w:r w:rsidRPr="00C87F33">
              <w:rPr>
                <w:color w:val="000000" w:themeColor="text1"/>
                <w:szCs w:val="24"/>
              </w:rPr>
              <w:t xml:space="preserve"> </w:t>
            </w:r>
            <w:r w:rsidRPr="00C87F33">
              <w:rPr>
                <w:color w:val="000000" w:themeColor="text1"/>
                <w:szCs w:val="24"/>
                <w:lang w:eastAsia="zh-CN"/>
              </w:rPr>
              <w:t>siltstone</w:t>
            </w:r>
          </w:p>
        </w:tc>
        <w:tc>
          <w:tcPr>
            <w:tcW w:w="1559" w:type="dxa"/>
            <w:vAlign w:val="center"/>
          </w:tcPr>
          <w:p w14:paraId="1CCA785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3.22</w:t>
            </w:r>
          </w:p>
        </w:tc>
        <w:tc>
          <w:tcPr>
            <w:tcW w:w="1418" w:type="dxa"/>
            <w:vAlign w:val="center"/>
          </w:tcPr>
          <w:p w14:paraId="1E787C6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2.83</w:t>
            </w:r>
          </w:p>
        </w:tc>
        <w:tc>
          <w:tcPr>
            <w:tcW w:w="1417" w:type="dxa"/>
            <w:vAlign w:val="center"/>
          </w:tcPr>
          <w:p w14:paraId="0F483AA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0.25</w:t>
            </w:r>
          </w:p>
        </w:tc>
        <w:tc>
          <w:tcPr>
            <w:tcW w:w="1504" w:type="dxa"/>
            <w:vAlign w:val="center"/>
          </w:tcPr>
          <w:p w14:paraId="60FDFE7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w:t>
            </w:r>
          </w:p>
        </w:tc>
        <w:tc>
          <w:tcPr>
            <w:tcW w:w="1331" w:type="dxa"/>
            <w:vAlign w:val="center"/>
          </w:tcPr>
          <w:p w14:paraId="0B17FC1E"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134" w:type="dxa"/>
            <w:vAlign w:val="center"/>
          </w:tcPr>
          <w:p w14:paraId="322FB90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0.10 </w:t>
            </w:r>
          </w:p>
        </w:tc>
        <w:tc>
          <w:tcPr>
            <w:tcW w:w="851" w:type="dxa"/>
            <w:vAlign w:val="center"/>
          </w:tcPr>
          <w:p w14:paraId="6BDB23B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0.03 </w:t>
            </w:r>
          </w:p>
        </w:tc>
        <w:tc>
          <w:tcPr>
            <w:tcW w:w="1811" w:type="dxa"/>
            <w:vAlign w:val="center"/>
          </w:tcPr>
          <w:p w14:paraId="50F68803"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0.72 </w:t>
            </w:r>
          </w:p>
        </w:tc>
      </w:tr>
      <w:tr w:rsidR="007672A7" w:rsidRPr="00C87F33" w14:paraId="04F983E5" w14:textId="77777777" w:rsidTr="002E5BE1">
        <w:tc>
          <w:tcPr>
            <w:tcW w:w="1164" w:type="dxa"/>
            <w:vAlign w:val="center"/>
          </w:tcPr>
          <w:p w14:paraId="74515F9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MS-4</w:t>
            </w:r>
          </w:p>
        </w:tc>
        <w:tc>
          <w:tcPr>
            <w:tcW w:w="963" w:type="dxa"/>
          </w:tcPr>
          <w:p w14:paraId="70CDF94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4</w:t>
            </w:r>
          </w:p>
        </w:tc>
        <w:tc>
          <w:tcPr>
            <w:tcW w:w="1984" w:type="dxa"/>
          </w:tcPr>
          <w:p w14:paraId="28E1F523" w14:textId="77777777" w:rsidR="007672A7" w:rsidRPr="00C87F33" w:rsidRDefault="007672A7" w:rsidP="002E5BE1">
            <w:pPr>
              <w:spacing w:line="312" w:lineRule="auto"/>
              <w:rPr>
                <w:szCs w:val="24"/>
              </w:rPr>
            </w:pPr>
            <w:r w:rsidRPr="00C87F33">
              <w:rPr>
                <w:color w:val="000000" w:themeColor="text1"/>
                <w:szCs w:val="24"/>
              </w:rPr>
              <w:t>M</w:t>
            </w:r>
            <w:r w:rsidRPr="00C87F33">
              <w:rPr>
                <w:color w:val="000000" w:themeColor="text1"/>
                <w:szCs w:val="24"/>
                <w:lang w:eastAsia="zh-CN"/>
              </w:rPr>
              <w:t>assive</w:t>
            </w:r>
            <w:r w:rsidRPr="00C87F33">
              <w:rPr>
                <w:color w:val="000000" w:themeColor="text1"/>
                <w:szCs w:val="24"/>
              </w:rPr>
              <w:t xml:space="preserve"> </w:t>
            </w:r>
            <w:r w:rsidRPr="00C87F33">
              <w:rPr>
                <w:color w:val="000000" w:themeColor="text1"/>
                <w:szCs w:val="24"/>
                <w:lang w:eastAsia="zh-CN"/>
              </w:rPr>
              <w:t>siltstone</w:t>
            </w:r>
          </w:p>
        </w:tc>
        <w:tc>
          <w:tcPr>
            <w:tcW w:w="1559" w:type="dxa"/>
            <w:vAlign w:val="center"/>
          </w:tcPr>
          <w:p w14:paraId="7F86046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2.37</w:t>
            </w:r>
          </w:p>
        </w:tc>
        <w:tc>
          <w:tcPr>
            <w:tcW w:w="1418" w:type="dxa"/>
            <w:vAlign w:val="center"/>
          </w:tcPr>
          <w:p w14:paraId="536492B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1.38</w:t>
            </w:r>
          </w:p>
        </w:tc>
        <w:tc>
          <w:tcPr>
            <w:tcW w:w="1417" w:type="dxa"/>
            <w:vAlign w:val="center"/>
          </w:tcPr>
          <w:p w14:paraId="545DCE3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0.53</w:t>
            </w:r>
          </w:p>
        </w:tc>
        <w:tc>
          <w:tcPr>
            <w:tcW w:w="1504" w:type="dxa"/>
            <w:vAlign w:val="center"/>
          </w:tcPr>
          <w:p w14:paraId="2DBC523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0.39</w:t>
            </w:r>
          </w:p>
        </w:tc>
        <w:tc>
          <w:tcPr>
            <w:tcW w:w="1331" w:type="dxa"/>
            <w:vAlign w:val="center"/>
          </w:tcPr>
          <w:p w14:paraId="2CAA0F92"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134" w:type="dxa"/>
            <w:vAlign w:val="center"/>
          </w:tcPr>
          <w:p w14:paraId="132431D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0.06 </w:t>
            </w:r>
          </w:p>
        </w:tc>
        <w:tc>
          <w:tcPr>
            <w:tcW w:w="851" w:type="dxa"/>
            <w:vAlign w:val="center"/>
          </w:tcPr>
          <w:p w14:paraId="6E993B8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0.00 </w:t>
            </w:r>
          </w:p>
        </w:tc>
        <w:tc>
          <w:tcPr>
            <w:tcW w:w="1811" w:type="dxa"/>
            <w:vAlign w:val="center"/>
          </w:tcPr>
          <w:p w14:paraId="078E9BBE"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6.40 </w:t>
            </w:r>
          </w:p>
        </w:tc>
      </w:tr>
      <w:tr w:rsidR="007672A7" w:rsidRPr="00C87F33" w14:paraId="386292D7" w14:textId="77777777" w:rsidTr="002E5BE1">
        <w:tc>
          <w:tcPr>
            <w:tcW w:w="1164" w:type="dxa"/>
            <w:vAlign w:val="center"/>
          </w:tcPr>
          <w:p w14:paraId="7345A0A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MS-5</w:t>
            </w:r>
          </w:p>
        </w:tc>
        <w:tc>
          <w:tcPr>
            <w:tcW w:w="963" w:type="dxa"/>
          </w:tcPr>
          <w:p w14:paraId="5132582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5</w:t>
            </w:r>
          </w:p>
        </w:tc>
        <w:tc>
          <w:tcPr>
            <w:tcW w:w="1984" w:type="dxa"/>
          </w:tcPr>
          <w:p w14:paraId="136BBBE3" w14:textId="77777777" w:rsidR="007672A7" w:rsidRPr="00C87F33" w:rsidRDefault="007672A7" w:rsidP="002E5BE1">
            <w:pPr>
              <w:spacing w:line="312" w:lineRule="auto"/>
              <w:rPr>
                <w:szCs w:val="24"/>
              </w:rPr>
            </w:pPr>
            <w:r w:rsidRPr="00C87F33">
              <w:rPr>
                <w:color w:val="000000" w:themeColor="text1"/>
                <w:szCs w:val="24"/>
              </w:rPr>
              <w:t>M</w:t>
            </w:r>
            <w:r w:rsidRPr="00C87F33">
              <w:rPr>
                <w:color w:val="000000" w:themeColor="text1"/>
                <w:szCs w:val="24"/>
                <w:lang w:eastAsia="zh-CN"/>
              </w:rPr>
              <w:t>assive</w:t>
            </w:r>
            <w:r w:rsidRPr="00C87F33">
              <w:rPr>
                <w:color w:val="000000" w:themeColor="text1"/>
                <w:szCs w:val="24"/>
              </w:rPr>
              <w:t xml:space="preserve"> </w:t>
            </w:r>
            <w:r w:rsidRPr="00C87F33">
              <w:rPr>
                <w:color w:val="000000" w:themeColor="text1"/>
                <w:szCs w:val="24"/>
                <w:lang w:eastAsia="zh-CN"/>
              </w:rPr>
              <w:t>siltstone</w:t>
            </w:r>
          </w:p>
        </w:tc>
        <w:tc>
          <w:tcPr>
            <w:tcW w:w="1559" w:type="dxa"/>
            <w:vAlign w:val="center"/>
          </w:tcPr>
          <w:p w14:paraId="2713BB6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1.38</w:t>
            </w:r>
          </w:p>
        </w:tc>
        <w:tc>
          <w:tcPr>
            <w:tcW w:w="1418" w:type="dxa"/>
            <w:vAlign w:val="center"/>
          </w:tcPr>
          <w:p w14:paraId="3B08F9E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1.11</w:t>
            </w:r>
          </w:p>
        </w:tc>
        <w:tc>
          <w:tcPr>
            <w:tcW w:w="1417" w:type="dxa"/>
            <w:vAlign w:val="center"/>
          </w:tcPr>
          <w:p w14:paraId="6268793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0.18</w:t>
            </w:r>
          </w:p>
        </w:tc>
        <w:tc>
          <w:tcPr>
            <w:tcW w:w="1504" w:type="dxa"/>
            <w:vAlign w:val="center"/>
          </w:tcPr>
          <w:p w14:paraId="5D004DA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0.04</w:t>
            </w:r>
          </w:p>
        </w:tc>
        <w:tc>
          <w:tcPr>
            <w:tcW w:w="1331" w:type="dxa"/>
            <w:vAlign w:val="center"/>
          </w:tcPr>
          <w:p w14:paraId="6FB03C2F"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134" w:type="dxa"/>
            <w:vAlign w:val="center"/>
          </w:tcPr>
          <w:p w14:paraId="5701D79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0.05 </w:t>
            </w:r>
          </w:p>
        </w:tc>
        <w:tc>
          <w:tcPr>
            <w:tcW w:w="851" w:type="dxa"/>
            <w:vAlign w:val="center"/>
          </w:tcPr>
          <w:p w14:paraId="7CB8100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0.00 </w:t>
            </w:r>
          </w:p>
        </w:tc>
        <w:tc>
          <w:tcPr>
            <w:tcW w:w="1811" w:type="dxa"/>
            <w:vAlign w:val="center"/>
          </w:tcPr>
          <w:p w14:paraId="3C4B860E"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8.95 </w:t>
            </w:r>
          </w:p>
        </w:tc>
      </w:tr>
      <w:tr w:rsidR="007672A7" w:rsidRPr="00C87F33" w14:paraId="6640AFA1" w14:textId="77777777" w:rsidTr="002E5BE1">
        <w:tc>
          <w:tcPr>
            <w:tcW w:w="1164" w:type="dxa"/>
            <w:vAlign w:val="center"/>
          </w:tcPr>
          <w:p w14:paraId="38A80E1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MS-8</w:t>
            </w:r>
          </w:p>
        </w:tc>
        <w:tc>
          <w:tcPr>
            <w:tcW w:w="963" w:type="dxa"/>
          </w:tcPr>
          <w:p w14:paraId="22311C8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8</w:t>
            </w:r>
          </w:p>
        </w:tc>
        <w:tc>
          <w:tcPr>
            <w:tcW w:w="1984" w:type="dxa"/>
          </w:tcPr>
          <w:p w14:paraId="511FA21C" w14:textId="77777777" w:rsidR="007672A7" w:rsidRPr="00C87F33" w:rsidRDefault="007672A7" w:rsidP="002E5BE1">
            <w:pPr>
              <w:spacing w:line="312" w:lineRule="auto"/>
              <w:rPr>
                <w:szCs w:val="24"/>
              </w:rPr>
            </w:pPr>
            <w:r w:rsidRPr="00C87F33">
              <w:rPr>
                <w:color w:val="000000" w:themeColor="text1"/>
                <w:szCs w:val="24"/>
              </w:rPr>
              <w:t>M</w:t>
            </w:r>
            <w:r w:rsidRPr="00C87F33">
              <w:rPr>
                <w:color w:val="000000" w:themeColor="text1"/>
                <w:szCs w:val="24"/>
                <w:lang w:eastAsia="zh-CN"/>
              </w:rPr>
              <w:t>assive</w:t>
            </w:r>
            <w:r w:rsidRPr="00C87F33">
              <w:rPr>
                <w:color w:val="000000" w:themeColor="text1"/>
                <w:szCs w:val="24"/>
              </w:rPr>
              <w:t xml:space="preserve"> </w:t>
            </w:r>
            <w:r w:rsidRPr="00C87F33">
              <w:rPr>
                <w:color w:val="000000" w:themeColor="text1"/>
                <w:szCs w:val="24"/>
                <w:lang w:eastAsia="zh-CN"/>
              </w:rPr>
              <w:t>siltstone</w:t>
            </w:r>
          </w:p>
        </w:tc>
        <w:tc>
          <w:tcPr>
            <w:tcW w:w="1559" w:type="dxa"/>
            <w:vAlign w:val="center"/>
          </w:tcPr>
          <w:p w14:paraId="459AE1D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1.40</w:t>
            </w:r>
          </w:p>
        </w:tc>
        <w:tc>
          <w:tcPr>
            <w:tcW w:w="1418" w:type="dxa"/>
            <w:vAlign w:val="center"/>
          </w:tcPr>
          <w:p w14:paraId="61D5DA0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0.54</w:t>
            </w:r>
          </w:p>
        </w:tc>
        <w:tc>
          <w:tcPr>
            <w:tcW w:w="1417" w:type="dxa"/>
            <w:vAlign w:val="center"/>
          </w:tcPr>
          <w:p w14:paraId="6419325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0.39</w:t>
            </w:r>
          </w:p>
        </w:tc>
        <w:tc>
          <w:tcPr>
            <w:tcW w:w="1504" w:type="dxa"/>
            <w:vAlign w:val="center"/>
          </w:tcPr>
          <w:p w14:paraId="35AD864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0.32</w:t>
            </w:r>
          </w:p>
        </w:tc>
        <w:tc>
          <w:tcPr>
            <w:tcW w:w="1331" w:type="dxa"/>
            <w:vAlign w:val="center"/>
          </w:tcPr>
          <w:p w14:paraId="5D062F7B"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134" w:type="dxa"/>
            <w:vAlign w:val="center"/>
          </w:tcPr>
          <w:p w14:paraId="5158770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0.10 </w:t>
            </w:r>
          </w:p>
        </w:tc>
        <w:tc>
          <w:tcPr>
            <w:tcW w:w="851" w:type="dxa"/>
            <w:vAlign w:val="center"/>
          </w:tcPr>
          <w:p w14:paraId="49DAE5E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0.06 </w:t>
            </w:r>
          </w:p>
        </w:tc>
        <w:tc>
          <w:tcPr>
            <w:tcW w:w="1811" w:type="dxa"/>
            <w:vAlign w:val="center"/>
          </w:tcPr>
          <w:p w14:paraId="6DB224F5"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3.20 </w:t>
            </w:r>
          </w:p>
        </w:tc>
      </w:tr>
      <w:tr w:rsidR="007672A7" w:rsidRPr="00C87F33" w14:paraId="49FCD16B" w14:textId="77777777" w:rsidTr="002E5BE1">
        <w:tc>
          <w:tcPr>
            <w:tcW w:w="1164" w:type="dxa"/>
            <w:vAlign w:val="center"/>
          </w:tcPr>
          <w:p w14:paraId="5A9EB19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MS-11</w:t>
            </w:r>
          </w:p>
        </w:tc>
        <w:tc>
          <w:tcPr>
            <w:tcW w:w="963" w:type="dxa"/>
          </w:tcPr>
          <w:p w14:paraId="150FE29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11</w:t>
            </w:r>
          </w:p>
        </w:tc>
        <w:tc>
          <w:tcPr>
            <w:tcW w:w="1984" w:type="dxa"/>
          </w:tcPr>
          <w:p w14:paraId="1D74BAE9" w14:textId="77777777" w:rsidR="007672A7" w:rsidRPr="00C87F33" w:rsidRDefault="007672A7" w:rsidP="002E5BE1">
            <w:pPr>
              <w:spacing w:line="312" w:lineRule="auto"/>
              <w:rPr>
                <w:szCs w:val="24"/>
              </w:rPr>
            </w:pPr>
            <w:r w:rsidRPr="00C87F33">
              <w:rPr>
                <w:color w:val="000000" w:themeColor="text1"/>
                <w:szCs w:val="24"/>
              </w:rPr>
              <w:t>M</w:t>
            </w:r>
            <w:r w:rsidRPr="00C87F33">
              <w:rPr>
                <w:color w:val="000000" w:themeColor="text1"/>
                <w:szCs w:val="24"/>
                <w:lang w:eastAsia="zh-CN"/>
              </w:rPr>
              <w:t>assive</w:t>
            </w:r>
            <w:r w:rsidRPr="00C87F33">
              <w:rPr>
                <w:color w:val="000000" w:themeColor="text1"/>
                <w:szCs w:val="24"/>
              </w:rPr>
              <w:t xml:space="preserve"> </w:t>
            </w:r>
            <w:r w:rsidRPr="00C87F33">
              <w:rPr>
                <w:color w:val="000000" w:themeColor="text1"/>
                <w:szCs w:val="24"/>
                <w:lang w:eastAsia="zh-CN"/>
              </w:rPr>
              <w:t>siltstone</w:t>
            </w:r>
          </w:p>
        </w:tc>
        <w:tc>
          <w:tcPr>
            <w:tcW w:w="1559" w:type="dxa"/>
            <w:vAlign w:val="center"/>
          </w:tcPr>
          <w:p w14:paraId="2233406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3.76</w:t>
            </w:r>
          </w:p>
        </w:tc>
        <w:tc>
          <w:tcPr>
            <w:tcW w:w="1418" w:type="dxa"/>
            <w:vAlign w:val="center"/>
          </w:tcPr>
          <w:p w14:paraId="2339AAD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2.78</w:t>
            </w:r>
          </w:p>
        </w:tc>
        <w:tc>
          <w:tcPr>
            <w:tcW w:w="1417" w:type="dxa"/>
            <w:vAlign w:val="center"/>
          </w:tcPr>
          <w:p w14:paraId="765CFA7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0.80</w:t>
            </w:r>
          </w:p>
        </w:tc>
        <w:tc>
          <w:tcPr>
            <w:tcW w:w="1504" w:type="dxa"/>
            <w:vAlign w:val="center"/>
          </w:tcPr>
          <w:p w14:paraId="6802603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0.17</w:t>
            </w:r>
          </w:p>
        </w:tc>
        <w:tc>
          <w:tcPr>
            <w:tcW w:w="1331" w:type="dxa"/>
            <w:vAlign w:val="center"/>
          </w:tcPr>
          <w:p w14:paraId="3E31A027"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134" w:type="dxa"/>
            <w:vAlign w:val="center"/>
          </w:tcPr>
          <w:p w14:paraId="10D9DC4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0.01 </w:t>
            </w:r>
          </w:p>
        </w:tc>
        <w:tc>
          <w:tcPr>
            <w:tcW w:w="851" w:type="dxa"/>
            <w:vAlign w:val="center"/>
          </w:tcPr>
          <w:p w14:paraId="10E436A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0.00 </w:t>
            </w:r>
          </w:p>
        </w:tc>
        <w:tc>
          <w:tcPr>
            <w:tcW w:w="1811" w:type="dxa"/>
            <w:vAlign w:val="center"/>
          </w:tcPr>
          <w:p w14:paraId="1E129578"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4.11 </w:t>
            </w:r>
          </w:p>
        </w:tc>
      </w:tr>
      <w:tr w:rsidR="007672A7" w:rsidRPr="00C87F33" w14:paraId="2393EABD" w14:textId="77777777" w:rsidTr="002E5BE1">
        <w:tc>
          <w:tcPr>
            <w:tcW w:w="1164" w:type="dxa"/>
            <w:tcBorders>
              <w:bottom w:val="single" w:sz="4" w:space="0" w:color="auto"/>
            </w:tcBorders>
            <w:vAlign w:val="center"/>
          </w:tcPr>
          <w:p w14:paraId="02FAD1E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MS-12</w:t>
            </w:r>
          </w:p>
        </w:tc>
        <w:tc>
          <w:tcPr>
            <w:tcW w:w="963" w:type="dxa"/>
            <w:tcBorders>
              <w:bottom w:val="single" w:sz="4" w:space="0" w:color="auto"/>
            </w:tcBorders>
          </w:tcPr>
          <w:p w14:paraId="6B52A70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12</w:t>
            </w:r>
          </w:p>
        </w:tc>
        <w:tc>
          <w:tcPr>
            <w:tcW w:w="1984" w:type="dxa"/>
            <w:tcBorders>
              <w:bottom w:val="single" w:sz="4" w:space="0" w:color="auto"/>
            </w:tcBorders>
          </w:tcPr>
          <w:p w14:paraId="5CDEFF9A" w14:textId="77777777" w:rsidR="007672A7" w:rsidRPr="00C87F33" w:rsidRDefault="007672A7" w:rsidP="002E5BE1">
            <w:pPr>
              <w:spacing w:line="312" w:lineRule="auto"/>
              <w:rPr>
                <w:szCs w:val="24"/>
              </w:rPr>
            </w:pPr>
            <w:r w:rsidRPr="00C87F33">
              <w:rPr>
                <w:color w:val="000000" w:themeColor="text1"/>
                <w:szCs w:val="24"/>
              </w:rPr>
              <w:t>M</w:t>
            </w:r>
            <w:r w:rsidRPr="00C87F33">
              <w:rPr>
                <w:color w:val="000000" w:themeColor="text1"/>
                <w:szCs w:val="24"/>
                <w:lang w:eastAsia="zh-CN"/>
              </w:rPr>
              <w:t>assive</w:t>
            </w:r>
            <w:r w:rsidRPr="00C87F33">
              <w:rPr>
                <w:color w:val="000000" w:themeColor="text1"/>
                <w:szCs w:val="24"/>
              </w:rPr>
              <w:t xml:space="preserve"> </w:t>
            </w:r>
            <w:r w:rsidRPr="00C87F33">
              <w:rPr>
                <w:color w:val="000000" w:themeColor="text1"/>
                <w:szCs w:val="24"/>
                <w:lang w:eastAsia="zh-CN"/>
              </w:rPr>
              <w:t>siltstone</w:t>
            </w:r>
          </w:p>
        </w:tc>
        <w:tc>
          <w:tcPr>
            <w:tcW w:w="1559" w:type="dxa"/>
            <w:tcBorders>
              <w:bottom w:val="single" w:sz="4" w:space="0" w:color="auto"/>
            </w:tcBorders>
            <w:vAlign w:val="center"/>
          </w:tcPr>
          <w:p w14:paraId="7200A71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1.31</w:t>
            </w:r>
          </w:p>
        </w:tc>
        <w:tc>
          <w:tcPr>
            <w:tcW w:w="1418" w:type="dxa"/>
            <w:tcBorders>
              <w:bottom w:val="single" w:sz="4" w:space="0" w:color="auto"/>
            </w:tcBorders>
            <w:vAlign w:val="center"/>
          </w:tcPr>
          <w:p w14:paraId="1E17DA2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1.06</w:t>
            </w:r>
          </w:p>
        </w:tc>
        <w:tc>
          <w:tcPr>
            <w:tcW w:w="1417" w:type="dxa"/>
            <w:tcBorders>
              <w:bottom w:val="single" w:sz="4" w:space="0" w:color="auto"/>
            </w:tcBorders>
            <w:vAlign w:val="center"/>
          </w:tcPr>
          <w:p w14:paraId="1418E31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0.12</w:t>
            </w:r>
          </w:p>
        </w:tc>
        <w:tc>
          <w:tcPr>
            <w:tcW w:w="1504" w:type="dxa"/>
            <w:tcBorders>
              <w:bottom w:val="single" w:sz="4" w:space="0" w:color="auto"/>
            </w:tcBorders>
            <w:vAlign w:val="center"/>
          </w:tcPr>
          <w:p w14:paraId="19CD73F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0.06</w:t>
            </w:r>
          </w:p>
        </w:tc>
        <w:tc>
          <w:tcPr>
            <w:tcW w:w="1331" w:type="dxa"/>
            <w:tcBorders>
              <w:bottom w:val="single" w:sz="4" w:space="0" w:color="auto"/>
            </w:tcBorders>
            <w:vAlign w:val="center"/>
          </w:tcPr>
          <w:p w14:paraId="79E615C1"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1134" w:type="dxa"/>
            <w:tcBorders>
              <w:bottom w:val="single" w:sz="4" w:space="0" w:color="auto"/>
            </w:tcBorders>
            <w:vAlign w:val="center"/>
          </w:tcPr>
          <w:p w14:paraId="0ADD7D3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0.06 </w:t>
            </w:r>
          </w:p>
        </w:tc>
        <w:tc>
          <w:tcPr>
            <w:tcW w:w="851" w:type="dxa"/>
            <w:tcBorders>
              <w:bottom w:val="single" w:sz="4" w:space="0" w:color="auto"/>
            </w:tcBorders>
            <w:vAlign w:val="center"/>
          </w:tcPr>
          <w:p w14:paraId="6E1929E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0.00 </w:t>
            </w:r>
          </w:p>
        </w:tc>
        <w:tc>
          <w:tcPr>
            <w:tcW w:w="1811" w:type="dxa"/>
            <w:tcBorders>
              <w:bottom w:val="single" w:sz="4" w:space="0" w:color="auto"/>
            </w:tcBorders>
            <w:vAlign w:val="center"/>
          </w:tcPr>
          <w:p w14:paraId="56695FFA" w14:textId="77777777" w:rsidR="007672A7" w:rsidRPr="00C87F33" w:rsidRDefault="007672A7" w:rsidP="002E5BE1">
            <w:pPr>
              <w:spacing w:line="312" w:lineRule="auto"/>
              <w:jc w:val="both"/>
              <w:rPr>
                <w:rFonts w:eastAsia="等线"/>
                <w:color w:val="000000" w:themeColor="text1"/>
                <w:szCs w:val="24"/>
              </w:rPr>
            </w:pPr>
            <w:r w:rsidRPr="00C87F33">
              <w:rPr>
                <w:szCs w:val="24"/>
              </w:rPr>
              <w:t xml:space="preserve">2.49 </w:t>
            </w:r>
          </w:p>
        </w:tc>
      </w:tr>
      <w:tr w:rsidR="007672A7" w:rsidRPr="00C87F33" w14:paraId="333BEB3B" w14:textId="77777777" w:rsidTr="002E5BE1">
        <w:tc>
          <w:tcPr>
            <w:tcW w:w="1164" w:type="dxa"/>
            <w:tcBorders>
              <w:top w:val="single" w:sz="4" w:space="0" w:color="auto"/>
              <w:bottom w:val="single" w:sz="4" w:space="0" w:color="auto"/>
            </w:tcBorders>
            <w:vAlign w:val="center"/>
          </w:tcPr>
          <w:p w14:paraId="7CA1243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Average</w:t>
            </w:r>
          </w:p>
        </w:tc>
        <w:tc>
          <w:tcPr>
            <w:tcW w:w="963" w:type="dxa"/>
            <w:tcBorders>
              <w:top w:val="single" w:sz="4" w:space="0" w:color="auto"/>
              <w:bottom w:val="single" w:sz="4" w:space="0" w:color="auto"/>
            </w:tcBorders>
            <w:vAlign w:val="center"/>
          </w:tcPr>
          <w:p w14:paraId="4CF7E7E4" w14:textId="77777777" w:rsidR="007672A7" w:rsidRPr="00C87F33" w:rsidRDefault="007672A7" w:rsidP="002E5BE1">
            <w:pPr>
              <w:spacing w:line="312" w:lineRule="auto"/>
              <w:rPr>
                <w:rFonts w:eastAsia="等线"/>
                <w:color w:val="000000" w:themeColor="text1"/>
                <w:szCs w:val="24"/>
              </w:rPr>
            </w:pPr>
          </w:p>
        </w:tc>
        <w:tc>
          <w:tcPr>
            <w:tcW w:w="1984" w:type="dxa"/>
            <w:tcBorders>
              <w:top w:val="single" w:sz="4" w:space="0" w:color="auto"/>
              <w:bottom w:val="single" w:sz="4" w:space="0" w:color="auto"/>
            </w:tcBorders>
            <w:vAlign w:val="center"/>
          </w:tcPr>
          <w:p w14:paraId="5D87E46D" w14:textId="77777777" w:rsidR="007672A7" w:rsidRPr="00C87F33" w:rsidRDefault="007672A7" w:rsidP="002E5BE1">
            <w:pPr>
              <w:spacing w:line="312" w:lineRule="auto"/>
              <w:rPr>
                <w:color w:val="000000" w:themeColor="text1"/>
                <w:szCs w:val="24"/>
              </w:rPr>
            </w:pPr>
          </w:p>
        </w:tc>
        <w:tc>
          <w:tcPr>
            <w:tcW w:w="1559" w:type="dxa"/>
            <w:tcBorders>
              <w:top w:val="single" w:sz="4" w:space="0" w:color="auto"/>
              <w:bottom w:val="single" w:sz="4" w:space="0" w:color="auto"/>
            </w:tcBorders>
            <w:vAlign w:val="center"/>
          </w:tcPr>
          <w:p w14:paraId="4153183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2.24</w:t>
            </w:r>
          </w:p>
        </w:tc>
        <w:tc>
          <w:tcPr>
            <w:tcW w:w="1418" w:type="dxa"/>
            <w:tcBorders>
              <w:top w:val="single" w:sz="4" w:space="0" w:color="auto"/>
              <w:bottom w:val="single" w:sz="4" w:space="0" w:color="auto"/>
            </w:tcBorders>
            <w:vAlign w:val="center"/>
          </w:tcPr>
          <w:p w14:paraId="2BD3ED8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1.65</w:t>
            </w:r>
          </w:p>
        </w:tc>
        <w:tc>
          <w:tcPr>
            <w:tcW w:w="1417" w:type="dxa"/>
            <w:tcBorders>
              <w:top w:val="single" w:sz="4" w:space="0" w:color="auto"/>
              <w:bottom w:val="single" w:sz="4" w:space="0" w:color="auto"/>
            </w:tcBorders>
            <w:vAlign w:val="center"/>
          </w:tcPr>
          <w:p w14:paraId="7C4C838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0.34</w:t>
            </w:r>
          </w:p>
        </w:tc>
        <w:tc>
          <w:tcPr>
            <w:tcW w:w="1504" w:type="dxa"/>
            <w:tcBorders>
              <w:top w:val="single" w:sz="4" w:space="0" w:color="auto"/>
              <w:bottom w:val="single" w:sz="4" w:space="0" w:color="auto"/>
            </w:tcBorders>
            <w:vAlign w:val="center"/>
          </w:tcPr>
          <w:p w14:paraId="1E5E94F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0.15</w:t>
            </w:r>
          </w:p>
        </w:tc>
        <w:tc>
          <w:tcPr>
            <w:tcW w:w="1331" w:type="dxa"/>
            <w:tcBorders>
              <w:top w:val="single" w:sz="4" w:space="0" w:color="auto"/>
              <w:bottom w:val="single" w:sz="4" w:space="0" w:color="auto"/>
            </w:tcBorders>
            <w:vAlign w:val="center"/>
          </w:tcPr>
          <w:p w14:paraId="2D85366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0.03</w:t>
            </w:r>
          </w:p>
        </w:tc>
        <w:tc>
          <w:tcPr>
            <w:tcW w:w="1134" w:type="dxa"/>
            <w:tcBorders>
              <w:top w:val="single" w:sz="4" w:space="0" w:color="auto"/>
              <w:bottom w:val="single" w:sz="4" w:space="0" w:color="auto"/>
            </w:tcBorders>
            <w:vAlign w:val="center"/>
          </w:tcPr>
          <w:p w14:paraId="6A85A8A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0.06 </w:t>
            </w:r>
          </w:p>
        </w:tc>
        <w:tc>
          <w:tcPr>
            <w:tcW w:w="851" w:type="dxa"/>
            <w:tcBorders>
              <w:top w:val="single" w:sz="4" w:space="0" w:color="auto"/>
              <w:bottom w:val="single" w:sz="4" w:space="0" w:color="auto"/>
            </w:tcBorders>
            <w:vAlign w:val="center"/>
          </w:tcPr>
          <w:p w14:paraId="24A3B2D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 xml:space="preserve">0.02 </w:t>
            </w:r>
          </w:p>
        </w:tc>
        <w:tc>
          <w:tcPr>
            <w:tcW w:w="1811" w:type="dxa"/>
            <w:tcBorders>
              <w:top w:val="single" w:sz="4" w:space="0" w:color="auto"/>
              <w:bottom w:val="single" w:sz="4" w:space="0" w:color="auto"/>
            </w:tcBorders>
            <w:vAlign w:val="center"/>
          </w:tcPr>
          <w:p w14:paraId="3711717F" w14:textId="77777777" w:rsidR="007672A7" w:rsidRPr="00C87F33" w:rsidRDefault="007672A7" w:rsidP="002E5BE1">
            <w:pPr>
              <w:spacing w:line="312" w:lineRule="auto"/>
              <w:jc w:val="both"/>
              <w:rPr>
                <w:rFonts w:eastAsia="等线"/>
                <w:color w:val="000000" w:themeColor="text1"/>
                <w:szCs w:val="24"/>
                <w:lang w:eastAsia="zh-CN"/>
              </w:rPr>
            </w:pPr>
            <w:r w:rsidRPr="00C87F33">
              <w:rPr>
                <w:rFonts w:eastAsia="等线" w:hint="eastAsia"/>
                <w:color w:val="000000" w:themeColor="text1"/>
                <w:szCs w:val="24"/>
                <w:lang w:eastAsia="zh-CN"/>
              </w:rPr>
              <w:t>3.</w:t>
            </w:r>
            <w:r w:rsidRPr="00C87F33">
              <w:rPr>
                <w:rFonts w:eastAsia="等线"/>
                <w:color w:val="000000" w:themeColor="text1"/>
                <w:szCs w:val="24"/>
                <w:lang w:eastAsia="zh-CN"/>
              </w:rPr>
              <w:t>93</w:t>
            </w:r>
          </w:p>
        </w:tc>
      </w:tr>
    </w:tbl>
    <w:p w14:paraId="1CBC04F6" w14:textId="77777777" w:rsidR="007672A7" w:rsidRPr="009874C0" w:rsidRDefault="007672A7" w:rsidP="007672A7">
      <w:pPr>
        <w:spacing w:line="312" w:lineRule="auto"/>
        <w:rPr>
          <w:szCs w:val="24"/>
        </w:rPr>
      </w:pPr>
      <w:proofErr w:type="spellStart"/>
      <w:r w:rsidRPr="00C87F33">
        <w:rPr>
          <w:color w:val="000000"/>
          <w:szCs w:val="24"/>
        </w:rPr>
        <w:t>n.o.</w:t>
      </w:r>
      <w:proofErr w:type="spellEnd"/>
      <w:r w:rsidRPr="00C87F33">
        <w:rPr>
          <w:color w:val="000000"/>
          <w:szCs w:val="24"/>
        </w:rPr>
        <w:t>: no observed.</w:t>
      </w:r>
      <w:r w:rsidRPr="009874C0">
        <w:rPr>
          <w:szCs w:val="24"/>
        </w:rPr>
        <w:br w:type="page"/>
      </w:r>
    </w:p>
    <w:p w14:paraId="741712A0" w14:textId="373A2D36" w:rsidR="007672A7" w:rsidRPr="00C87F33" w:rsidRDefault="007672A7" w:rsidP="007672A7">
      <w:pPr>
        <w:spacing w:afterLines="50" w:after="120" w:line="312" w:lineRule="auto"/>
        <w:rPr>
          <w:szCs w:val="24"/>
        </w:rPr>
      </w:pPr>
      <w:r w:rsidRPr="00C87F33">
        <w:rPr>
          <w:b/>
          <w:bCs/>
          <w:szCs w:val="24"/>
          <w:shd w:val="clear" w:color="auto" w:fill="FFFFFF"/>
        </w:rPr>
        <w:lastRenderedPageBreak/>
        <w:t xml:space="preserve">Table </w:t>
      </w:r>
      <w:r w:rsidR="00C87F33" w:rsidRPr="00C87F33">
        <w:rPr>
          <w:rFonts w:hint="eastAsia"/>
          <w:b/>
          <w:bCs/>
          <w:szCs w:val="24"/>
          <w:shd w:val="clear" w:color="auto" w:fill="FFFFFF"/>
          <w:lang w:eastAsia="zh-CN"/>
        </w:rPr>
        <w:t>S</w:t>
      </w:r>
      <w:r w:rsidRPr="00C87F33">
        <w:rPr>
          <w:b/>
          <w:bCs/>
          <w:szCs w:val="24"/>
          <w:shd w:val="clear" w:color="auto" w:fill="FFFFFF"/>
        </w:rPr>
        <w:t>5</w:t>
      </w:r>
      <w:r w:rsidRPr="00C87F33">
        <w:rPr>
          <w:szCs w:val="24"/>
          <w:shd w:val="clear" w:color="auto" w:fill="FFFFFF"/>
        </w:rPr>
        <w:t xml:space="preserve"> Pore parameters and area ratio of organic matters obtained by scanning electron microscope (SEM) quantitative analysis for the silty lamina within the Chang-7 shale oil reservoirs of the </w:t>
      </w:r>
      <w:r w:rsidRPr="00C87F33">
        <w:rPr>
          <w:szCs w:val="24"/>
          <w:shd w:val="clear" w:color="auto" w:fill="FFFFFF"/>
          <w:lang w:eastAsia="zh-CN"/>
        </w:rPr>
        <w:t>O</w:t>
      </w:r>
      <w:r w:rsidRPr="00C87F33">
        <w:rPr>
          <w:szCs w:val="24"/>
          <w:shd w:val="clear" w:color="auto" w:fill="FFFFFF"/>
        </w:rPr>
        <w:t>rdos basin.</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964"/>
        <w:gridCol w:w="1417"/>
        <w:gridCol w:w="1605"/>
        <w:gridCol w:w="1514"/>
        <w:gridCol w:w="1417"/>
        <w:gridCol w:w="1825"/>
        <w:gridCol w:w="1611"/>
        <w:gridCol w:w="1109"/>
        <w:gridCol w:w="850"/>
        <w:gridCol w:w="1661"/>
      </w:tblGrid>
      <w:tr w:rsidR="007672A7" w:rsidRPr="00C87F33" w14:paraId="02630ADE" w14:textId="77777777" w:rsidTr="002E5BE1">
        <w:trPr>
          <w:trHeight w:val="495"/>
        </w:trPr>
        <w:tc>
          <w:tcPr>
            <w:tcW w:w="1163" w:type="dxa"/>
            <w:vMerge w:val="restart"/>
            <w:tcBorders>
              <w:top w:val="single" w:sz="4" w:space="0" w:color="auto"/>
              <w:bottom w:val="nil"/>
            </w:tcBorders>
            <w:vAlign w:val="center"/>
          </w:tcPr>
          <w:p w14:paraId="34328C58" w14:textId="77777777" w:rsidR="007672A7" w:rsidRPr="00C87F33" w:rsidRDefault="007672A7" w:rsidP="002E5BE1">
            <w:pPr>
              <w:spacing w:line="312" w:lineRule="auto"/>
              <w:rPr>
                <w:color w:val="000000" w:themeColor="text1"/>
                <w:szCs w:val="24"/>
              </w:rPr>
            </w:pPr>
            <w:r w:rsidRPr="00C87F33">
              <w:rPr>
                <w:color w:val="000000" w:themeColor="text1"/>
                <w:szCs w:val="24"/>
              </w:rPr>
              <w:t>Lithology No.</w:t>
            </w:r>
          </w:p>
        </w:tc>
        <w:tc>
          <w:tcPr>
            <w:tcW w:w="964" w:type="dxa"/>
            <w:vMerge w:val="restart"/>
            <w:tcBorders>
              <w:top w:val="single" w:sz="4" w:space="0" w:color="auto"/>
              <w:bottom w:val="nil"/>
            </w:tcBorders>
            <w:vAlign w:val="center"/>
          </w:tcPr>
          <w:p w14:paraId="123EEE81" w14:textId="77777777" w:rsidR="007672A7" w:rsidRPr="00C87F33" w:rsidRDefault="007672A7" w:rsidP="002E5BE1">
            <w:pPr>
              <w:spacing w:line="312" w:lineRule="auto"/>
              <w:rPr>
                <w:color w:val="000000" w:themeColor="text1"/>
                <w:szCs w:val="24"/>
              </w:rPr>
            </w:pPr>
            <w:r w:rsidRPr="00C87F33">
              <w:rPr>
                <w:color w:val="000000" w:themeColor="text1"/>
                <w:szCs w:val="24"/>
              </w:rPr>
              <w:t>Sample No.</w:t>
            </w:r>
          </w:p>
        </w:tc>
        <w:tc>
          <w:tcPr>
            <w:tcW w:w="1417" w:type="dxa"/>
            <w:vMerge w:val="restart"/>
            <w:tcBorders>
              <w:top w:val="single" w:sz="4" w:space="0" w:color="auto"/>
              <w:bottom w:val="nil"/>
            </w:tcBorders>
            <w:vAlign w:val="center"/>
          </w:tcPr>
          <w:p w14:paraId="135078DF" w14:textId="77777777" w:rsidR="007672A7" w:rsidRPr="00C87F33" w:rsidRDefault="007672A7" w:rsidP="002E5BE1">
            <w:pPr>
              <w:spacing w:line="312" w:lineRule="auto"/>
              <w:rPr>
                <w:color w:val="000000" w:themeColor="text1"/>
                <w:szCs w:val="24"/>
              </w:rPr>
            </w:pPr>
            <w:r w:rsidRPr="00C87F33">
              <w:rPr>
                <w:color w:val="000000" w:themeColor="text1"/>
                <w:szCs w:val="24"/>
              </w:rPr>
              <w:t>Lithology</w:t>
            </w:r>
          </w:p>
        </w:tc>
        <w:tc>
          <w:tcPr>
            <w:tcW w:w="1605" w:type="dxa"/>
            <w:vMerge w:val="restart"/>
            <w:tcBorders>
              <w:top w:val="single" w:sz="4" w:space="0" w:color="auto"/>
              <w:bottom w:val="nil"/>
            </w:tcBorders>
            <w:vAlign w:val="center"/>
          </w:tcPr>
          <w:p w14:paraId="1139CAB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rPr>
              <w:t xml:space="preserve">Total surface </w:t>
            </w:r>
            <w:proofErr w:type="spellStart"/>
            <w:r w:rsidRPr="00C87F33">
              <w:rPr>
                <w:rFonts w:eastAsia="等线"/>
                <w:color w:val="000000"/>
                <w:szCs w:val="24"/>
              </w:rPr>
              <w:t>macroporosity</w:t>
            </w:r>
            <w:proofErr w:type="spellEnd"/>
            <w:r w:rsidRPr="00C87F33">
              <w:rPr>
                <w:color w:val="000000" w:themeColor="text1"/>
                <w:szCs w:val="24"/>
              </w:rPr>
              <w:t xml:space="preserve"> obtained by SEM</w:t>
            </w:r>
            <w:r w:rsidRPr="00C87F33">
              <w:rPr>
                <w:rFonts w:eastAsia="等线"/>
                <w:color w:val="000000"/>
                <w:szCs w:val="24"/>
              </w:rPr>
              <w:t xml:space="preserve"> (%)</w:t>
            </w:r>
          </w:p>
        </w:tc>
        <w:tc>
          <w:tcPr>
            <w:tcW w:w="8326" w:type="dxa"/>
            <w:gridSpan w:val="6"/>
            <w:tcBorders>
              <w:top w:val="single" w:sz="4" w:space="0" w:color="auto"/>
              <w:bottom w:val="single" w:sz="4" w:space="0" w:color="auto"/>
            </w:tcBorders>
            <w:vAlign w:val="center"/>
          </w:tcPr>
          <w:p w14:paraId="7122C82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szCs w:val="24"/>
              </w:rPr>
              <w:t xml:space="preserve">Surface </w:t>
            </w:r>
            <w:proofErr w:type="spellStart"/>
            <w:r w:rsidRPr="00C87F33">
              <w:rPr>
                <w:rFonts w:eastAsia="等线"/>
                <w:color w:val="000000"/>
                <w:szCs w:val="24"/>
              </w:rPr>
              <w:t>macroporosity</w:t>
            </w:r>
            <w:proofErr w:type="spellEnd"/>
            <w:r w:rsidRPr="00C87F33">
              <w:rPr>
                <w:rFonts w:eastAsia="等线"/>
                <w:color w:val="000000"/>
                <w:szCs w:val="24"/>
              </w:rPr>
              <w:t xml:space="preserve"> of different pore types obtained by SEM (%)</w:t>
            </w:r>
          </w:p>
        </w:tc>
        <w:tc>
          <w:tcPr>
            <w:tcW w:w="0" w:type="auto"/>
            <w:vMerge w:val="restart"/>
            <w:tcBorders>
              <w:top w:val="single" w:sz="4" w:space="0" w:color="auto"/>
            </w:tcBorders>
            <w:vAlign w:val="center"/>
          </w:tcPr>
          <w:p w14:paraId="5E65CC7F" w14:textId="77777777" w:rsidR="007672A7" w:rsidRPr="00C87F33" w:rsidRDefault="007672A7" w:rsidP="002E5BE1">
            <w:pPr>
              <w:spacing w:line="312" w:lineRule="auto"/>
              <w:jc w:val="both"/>
              <w:rPr>
                <w:rFonts w:eastAsia="等线"/>
                <w:color w:val="000000"/>
                <w:szCs w:val="24"/>
              </w:rPr>
            </w:pPr>
            <w:r w:rsidRPr="00C87F33">
              <w:rPr>
                <w:rFonts w:eastAsia="等线" w:hint="eastAsia"/>
                <w:color w:val="000000"/>
                <w:szCs w:val="24"/>
                <w:lang w:eastAsia="zh-CN"/>
              </w:rPr>
              <w:t>Area</w:t>
            </w:r>
            <w:r w:rsidRPr="00C87F33">
              <w:rPr>
                <w:rFonts w:eastAsia="等线"/>
                <w:color w:val="000000"/>
                <w:szCs w:val="24"/>
              </w:rPr>
              <w:t xml:space="preserve"> </w:t>
            </w:r>
            <w:r w:rsidRPr="00C87F33">
              <w:rPr>
                <w:rFonts w:eastAsia="等线" w:hint="eastAsia"/>
                <w:color w:val="000000"/>
                <w:szCs w:val="24"/>
                <w:lang w:eastAsia="zh-CN"/>
              </w:rPr>
              <w:t>ratio</w:t>
            </w:r>
            <w:r w:rsidRPr="00C87F33">
              <w:rPr>
                <w:rFonts w:eastAsia="等线"/>
                <w:color w:val="000000"/>
                <w:szCs w:val="24"/>
              </w:rPr>
              <w:t xml:space="preserve"> </w:t>
            </w:r>
            <w:r w:rsidRPr="00C87F33">
              <w:rPr>
                <w:rFonts w:eastAsia="等线" w:hint="eastAsia"/>
                <w:color w:val="000000"/>
                <w:szCs w:val="24"/>
                <w:lang w:eastAsia="zh-CN"/>
              </w:rPr>
              <w:t>of</w:t>
            </w:r>
            <w:r w:rsidRPr="00C87F33">
              <w:rPr>
                <w:rFonts w:eastAsia="等线"/>
                <w:color w:val="000000"/>
                <w:szCs w:val="24"/>
              </w:rPr>
              <w:t xml:space="preserve"> </w:t>
            </w:r>
            <w:r w:rsidRPr="00C87F33">
              <w:rPr>
                <w:rFonts w:eastAsia="等线" w:hint="eastAsia"/>
                <w:color w:val="000000"/>
                <w:szCs w:val="24"/>
                <w:lang w:eastAsia="zh-CN"/>
              </w:rPr>
              <w:t>or</w:t>
            </w:r>
            <w:r w:rsidRPr="00C87F33">
              <w:rPr>
                <w:rFonts w:eastAsia="等线"/>
                <w:color w:val="000000"/>
                <w:szCs w:val="24"/>
                <w:lang w:eastAsia="zh-CN"/>
              </w:rPr>
              <w:t xml:space="preserve">ganic matters </w:t>
            </w:r>
            <w:r w:rsidRPr="00C87F33">
              <w:rPr>
                <w:rFonts w:eastAsia="等线"/>
                <w:color w:val="000000"/>
                <w:szCs w:val="24"/>
              </w:rPr>
              <w:t>obtained by SEM (%)</w:t>
            </w:r>
          </w:p>
        </w:tc>
      </w:tr>
      <w:tr w:rsidR="007672A7" w:rsidRPr="00C87F33" w14:paraId="530A4D46" w14:textId="77777777" w:rsidTr="002E5BE1">
        <w:trPr>
          <w:trHeight w:val="53"/>
        </w:trPr>
        <w:tc>
          <w:tcPr>
            <w:tcW w:w="1163" w:type="dxa"/>
            <w:vMerge/>
            <w:tcBorders>
              <w:top w:val="nil"/>
              <w:bottom w:val="single" w:sz="4" w:space="0" w:color="auto"/>
            </w:tcBorders>
            <w:vAlign w:val="center"/>
          </w:tcPr>
          <w:p w14:paraId="2CA49B40" w14:textId="77777777" w:rsidR="007672A7" w:rsidRPr="00C87F33" w:rsidRDefault="007672A7" w:rsidP="002E5BE1">
            <w:pPr>
              <w:spacing w:line="312" w:lineRule="auto"/>
              <w:rPr>
                <w:color w:val="000000" w:themeColor="text1"/>
                <w:szCs w:val="24"/>
              </w:rPr>
            </w:pPr>
          </w:p>
        </w:tc>
        <w:tc>
          <w:tcPr>
            <w:tcW w:w="964" w:type="dxa"/>
            <w:vMerge/>
            <w:tcBorders>
              <w:top w:val="nil"/>
              <w:bottom w:val="single" w:sz="4" w:space="0" w:color="auto"/>
            </w:tcBorders>
            <w:vAlign w:val="center"/>
          </w:tcPr>
          <w:p w14:paraId="41E4AD5C" w14:textId="77777777" w:rsidR="007672A7" w:rsidRPr="00C87F33" w:rsidRDefault="007672A7" w:rsidP="002E5BE1">
            <w:pPr>
              <w:spacing w:line="312" w:lineRule="auto"/>
              <w:rPr>
                <w:color w:val="000000" w:themeColor="text1"/>
                <w:szCs w:val="24"/>
              </w:rPr>
            </w:pPr>
          </w:p>
        </w:tc>
        <w:tc>
          <w:tcPr>
            <w:tcW w:w="1417" w:type="dxa"/>
            <w:vMerge/>
            <w:tcBorders>
              <w:top w:val="nil"/>
              <w:bottom w:val="single" w:sz="4" w:space="0" w:color="auto"/>
            </w:tcBorders>
            <w:vAlign w:val="center"/>
          </w:tcPr>
          <w:p w14:paraId="7CDB7B5C" w14:textId="77777777" w:rsidR="007672A7" w:rsidRPr="00C87F33" w:rsidRDefault="007672A7" w:rsidP="002E5BE1">
            <w:pPr>
              <w:spacing w:line="312" w:lineRule="auto"/>
              <w:rPr>
                <w:color w:val="000000" w:themeColor="text1"/>
                <w:szCs w:val="24"/>
              </w:rPr>
            </w:pPr>
          </w:p>
        </w:tc>
        <w:tc>
          <w:tcPr>
            <w:tcW w:w="1605" w:type="dxa"/>
            <w:vMerge/>
            <w:tcBorders>
              <w:top w:val="nil"/>
              <w:bottom w:val="single" w:sz="4" w:space="0" w:color="auto"/>
            </w:tcBorders>
            <w:vAlign w:val="center"/>
          </w:tcPr>
          <w:p w14:paraId="0B186991" w14:textId="77777777" w:rsidR="007672A7" w:rsidRPr="00C87F33" w:rsidRDefault="007672A7" w:rsidP="002E5BE1">
            <w:pPr>
              <w:spacing w:line="312" w:lineRule="auto"/>
              <w:rPr>
                <w:rFonts w:eastAsia="等线"/>
                <w:color w:val="000000" w:themeColor="text1"/>
                <w:szCs w:val="24"/>
              </w:rPr>
            </w:pPr>
          </w:p>
        </w:tc>
        <w:tc>
          <w:tcPr>
            <w:tcW w:w="1514" w:type="dxa"/>
            <w:tcBorders>
              <w:top w:val="single" w:sz="4" w:space="0" w:color="auto"/>
              <w:bottom w:val="single" w:sz="4" w:space="0" w:color="auto"/>
            </w:tcBorders>
            <w:vAlign w:val="center"/>
          </w:tcPr>
          <w:p w14:paraId="42969DF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Pores among clay minerals</w:t>
            </w:r>
          </w:p>
        </w:tc>
        <w:tc>
          <w:tcPr>
            <w:tcW w:w="1417" w:type="dxa"/>
            <w:tcBorders>
              <w:top w:val="single" w:sz="4" w:space="0" w:color="auto"/>
              <w:bottom w:val="single" w:sz="4" w:space="0" w:color="auto"/>
            </w:tcBorders>
            <w:vAlign w:val="center"/>
          </w:tcPr>
          <w:p w14:paraId="2735FE3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Interparticle pores</w:t>
            </w:r>
          </w:p>
        </w:tc>
        <w:tc>
          <w:tcPr>
            <w:tcW w:w="1825" w:type="dxa"/>
            <w:tcBorders>
              <w:top w:val="single" w:sz="4" w:space="0" w:color="auto"/>
              <w:bottom w:val="single" w:sz="4" w:space="0" w:color="auto"/>
            </w:tcBorders>
            <w:vAlign w:val="center"/>
          </w:tcPr>
          <w:p w14:paraId="5D6671C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Dissolution pores in feldspar</w:t>
            </w:r>
          </w:p>
        </w:tc>
        <w:tc>
          <w:tcPr>
            <w:tcW w:w="0" w:type="auto"/>
            <w:tcBorders>
              <w:top w:val="single" w:sz="4" w:space="0" w:color="auto"/>
              <w:bottom w:val="single" w:sz="4" w:space="0" w:color="auto"/>
            </w:tcBorders>
            <w:vAlign w:val="center"/>
          </w:tcPr>
          <w:p w14:paraId="3E26B09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Dissolution pores in carbonates</w:t>
            </w:r>
          </w:p>
        </w:tc>
        <w:tc>
          <w:tcPr>
            <w:tcW w:w="0" w:type="auto"/>
            <w:tcBorders>
              <w:top w:val="single" w:sz="4" w:space="0" w:color="auto"/>
              <w:bottom w:val="single" w:sz="4" w:space="0" w:color="auto"/>
            </w:tcBorders>
            <w:vAlign w:val="center"/>
          </w:tcPr>
          <w:p w14:paraId="6D5047A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Fractures</w:t>
            </w:r>
          </w:p>
        </w:tc>
        <w:tc>
          <w:tcPr>
            <w:tcW w:w="0" w:type="auto"/>
            <w:tcBorders>
              <w:top w:val="single" w:sz="4" w:space="0" w:color="auto"/>
              <w:bottom w:val="single" w:sz="4" w:space="0" w:color="auto"/>
            </w:tcBorders>
            <w:vAlign w:val="center"/>
          </w:tcPr>
          <w:p w14:paraId="3BDA76A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Other pores</w:t>
            </w:r>
          </w:p>
        </w:tc>
        <w:tc>
          <w:tcPr>
            <w:tcW w:w="0" w:type="auto"/>
            <w:vMerge/>
            <w:tcBorders>
              <w:bottom w:val="single" w:sz="4" w:space="0" w:color="auto"/>
            </w:tcBorders>
            <w:vAlign w:val="center"/>
          </w:tcPr>
          <w:p w14:paraId="47062D72" w14:textId="77777777" w:rsidR="007672A7" w:rsidRPr="00C87F33" w:rsidRDefault="007672A7" w:rsidP="002E5BE1">
            <w:pPr>
              <w:spacing w:line="312" w:lineRule="auto"/>
              <w:jc w:val="both"/>
              <w:rPr>
                <w:rFonts w:eastAsia="等线"/>
                <w:color w:val="000000" w:themeColor="text1"/>
                <w:szCs w:val="24"/>
              </w:rPr>
            </w:pPr>
          </w:p>
        </w:tc>
      </w:tr>
      <w:tr w:rsidR="007672A7" w:rsidRPr="00C87F33" w14:paraId="5D351930" w14:textId="77777777" w:rsidTr="002E5BE1">
        <w:tc>
          <w:tcPr>
            <w:tcW w:w="1163" w:type="dxa"/>
            <w:tcBorders>
              <w:top w:val="single" w:sz="4" w:space="0" w:color="auto"/>
            </w:tcBorders>
            <w:vAlign w:val="center"/>
          </w:tcPr>
          <w:p w14:paraId="4D434E9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SL-7(1)</w:t>
            </w:r>
          </w:p>
        </w:tc>
        <w:tc>
          <w:tcPr>
            <w:tcW w:w="964" w:type="dxa"/>
            <w:tcBorders>
              <w:top w:val="single" w:sz="4" w:space="0" w:color="auto"/>
            </w:tcBorders>
            <w:vAlign w:val="center"/>
          </w:tcPr>
          <w:p w14:paraId="2A2BFB9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7</w:t>
            </w:r>
          </w:p>
        </w:tc>
        <w:tc>
          <w:tcPr>
            <w:tcW w:w="1417" w:type="dxa"/>
            <w:tcBorders>
              <w:top w:val="single" w:sz="4" w:space="0" w:color="auto"/>
            </w:tcBorders>
            <w:vAlign w:val="center"/>
          </w:tcPr>
          <w:p w14:paraId="745F6A74" w14:textId="77777777" w:rsidR="007672A7" w:rsidRPr="00C87F33" w:rsidRDefault="007672A7" w:rsidP="002E5BE1">
            <w:pPr>
              <w:spacing w:line="312" w:lineRule="auto"/>
              <w:rPr>
                <w:color w:val="000000" w:themeColor="text1"/>
                <w:szCs w:val="24"/>
              </w:rPr>
            </w:pPr>
            <w:r w:rsidRPr="00C87F33">
              <w:rPr>
                <w:color w:val="000000" w:themeColor="text1"/>
                <w:szCs w:val="24"/>
              </w:rPr>
              <w:t>Silty lamina</w:t>
            </w:r>
          </w:p>
        </w:tc>
        <w:tc>
          <w:tcPr>
            <w:tcW w:w="1605" w:type="dxa"/>
            <w:tcBorders>
              <w:top w:val="single" w:sz="4" w:space="0" w:color="auto"/>
            </w:tcBorders>
            <w:vAlign w:val="center"/>
          </w:tcPr>
          <w:p w14:paraId="0B83D07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0.40</w:t>
            </w:r>
          </w:p>
        </w:tc>
        <w:tc>
          <w:tcPr>
            <w:tcW w:w="1514" w:type="dxa"/>
            <w:tcBorders>
              <w:top w:val="single" w:sz="4" w:space="0" w:color="auto"/>
            </w:tcBorders>
            <w:vAlign w:val="center"/>
          </w:tcPr>
          <w:p w14:paraId="5AE2180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0.21</w:t>
            </w:r>
          </w:p>
        </w:tc>
        <w:tc>
          <w:tcPr>
            <w:tcW w:w="1417" w:type="dxa"/>
            <w:tcBorders>
              <w:top w:val="single" w:sz="4" w:space="0" w:color="auto"/>
            </w:tcBorders>
            <w:vAlign w:val="center"/>
          </w:tcPr>
          <w:p w14:paraId="2EC1F0A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1825" w:type="dxa"/>
            <w:tcBorders>
              <w:top w:val="single" w:sz="4" w:space="0" w:color="auto"/>
            </w:tcBorders>
            <w:vAlign w:val="center"/>
          </w:tcPr>
          <w:p w14:paraId="613B3F5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0.07</w:t>
            </w:r>
          </w:p>
        </w:tc>
        <w:tc>
          <w:tcPr>
            <w:tcW w:w="0" w:type="auto"/>
            <w:tcBorders>
              <w:top w:val="single" w:sz="4" w:space="0" w:color="auto"/>
            </w:tcBorders>
            <w:vAlign w:val="center"/>
          </w:tcPr>
          <w:p w14:paraId="38FAD22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0.09</w:t>
            </w:r>
          </w:p>
        </w:tc>
        <w:tc>
          <w:tcPr>
            <w:tcW w:w="0" w:type="auto"/>
            <w:tcBorders>
              <w:top w:val="single" w:sz="4" w:space="0" w:color="auto"/>
            </w:tcBorders>
            <w:vAlign w:val="center"/>
          </w:tcPr>
          <w:p w14:paraId="095D670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tcBorders>
              <w:top w:val="single" w:sz="4" w:space="0" w:color="auto"/>
            </w:tcBorders>
            <w:vAlign w:val="center"/>
          </w:tcPr>
          <w:p w14:paraId="5F4571B8"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tcBorders>
              <w:top w:val="single" w:sz="4" w:space="0" w:color="auto"/>
            </w:tcBorders>
            <w:vAlign w:val="center"/>
          </w:tcPr>
          <w:p w14:paraId="06289051" w14:textId="77777777" w:rsidR="007672A7" w:rsidRPr="00C87F33" w:rsidRDefault="007672A7" w:rsidP="002E5BE1">
            <w:pPr>
              <w:spacing w:line="312" w:lineRule="auto"/>
              <w:jc w:val="both"/>
              <w:rPr>
                <w:rFonts w:eastAsia="等线"/>
                <w:color w:val="000000"/>
                <w:szCs w:val="24"/>
              </w:rPr>
            </w:pPr>
            <w:r w:rsidRPr="00C87F33">
              <w:rPr>
                <w:szCs w:val="24"/>
              </w:rPr>
              <w:t xml:space="preserve">11.67 </w:t>
            </w:r>
          </w:p>
        </w:tc>
      </w:tr>
      <w:tr w:rsidR="007672A7" w:rsidRPr="00C87F33" w14:paraId="038F655C" w14:textId="77777777" w:rsidTr="002E5BE1">
        <w:tc>
          <w:tcPr>
            <w:tcW w:w="1163" w:type="dxa"/>
          </w:tcPr>
          <w:p w14:paraId="5914354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SL-7(2)</w:t>
            </w:r>
          </w:p>
        </w:tc>
        <w:tc>
          <w:tcPr>
            <w:tcW w:w="964" w:type="dxa"/>
          </w:tcPr>
          <w:p w14:paraId="774BF14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7</w:t>
            </w:r>
          </w:p>
        </w:tc>
        <w:tc>
          <w:tcPr>
            <w:tcW w:w="1417" w:type="dxa"/>
          </w:tcPr>
          <w:p w14:paraId="37732102"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56C60DD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0.63</w:t>
            </w:r>
          </w:p>
        </w:tc>
        <w:tc>
          <w:tcPr>
            <w:tcW w:w="1514" w:type="dxa"/>
            <w:vAlign w:val="center"/>
          </w:tcPr>
          <w:p w14:paraId="070DA8D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0.15</w:t>
            </w:r>
          </w:p>
        </w:tc>
        <w:tc>
          <w:tcPr>
            <w:tcW w:w="1417" w:type="dxa"/>
            <w:vAlign w:val="center"/>
          </w:tcPr>
          <w:p w14:paraId="3213926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0.05</w:t>
            </w:r>
          </w:p>
        </w:tc>
        <w:tc>
          <w:tcPr>
            <w:tcW w:w="1825" w:type="dxa"/>
            <w:vAlign w:val="center"/>
          </w:tcPr>
          <w:p w14:paraId="33E55AA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0.06</w:t>
            </w:r>
          </w:p>
        </w:tc>
        <w:tc>
          <w:tcPr>
            <w:tcW w:w="0" w:type="auto"/>
            <w:vAlign w:val="center"/>
          </w:tcPr>
          <w:p w14:paraId="00D2B61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0.37</w:t>
            </w:r>
          </w:p>
        </w:tc>
        <w:tc>
          <w:tcPr>
            <w:tcW w:w="0" w:type="auto"/>
            <w:vAlign w:val="center"/>
          </w:tcPr>
          <w:p w14:paraId="2E9F936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0" w:type="auto"/>
            <w:vAlign w:val="center"/>
          </w:tcPr>
          <w:p w14:paraId="3AE5A49D"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16E8FF1B" w14:textId="77777777" w:rsidR="007672A7" w:rsidRPr="00C87F33" w:rsidRDefault="007672A7" w:rsidP="002E5BE1">
            <w:pPr>
              <w:spacing w:line="312" w:lineRule="auto"/>
              <w:jc w:val="both"/>
              <w:rPr>
                <w:rFonts w:eastAsia="等线"/>
                <w:color w:val="000000"/>
                <w:szCs w:val="24"/>
              </w:rPr>
            </w:pPr>
            <w:r w:rsidRPr="00C87F33">
              <w:rPr>
                <w:szCs w:val="24"/>
              </w:rPr>
              <w:t xml:space="preserve">11.58 </w:t>
            </w:r>
          </w:p>
        </w:tc>
      </w:tr>
      <w:tr w:rsidR="007672A7" w:rsidRPr="00C87F33" w14:paraId="7E66FCE7" w14:textId="77777777" w:rsidTr="002E5BE1">
        <w:tc>
          <w:tcPr>
            <w:tcW w:w="1163" w:type="dxa"/>
          </w:tcPr>
          <w:p w14:paraId="2F3036E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SL-7(3)</w:t>
            </w:r>
          </w:p>
        </w:tc>
        <w:tc>
          <w:tcPr>
            <w:tcW w:w="964" w:type="dxa"/>
          </w:tcPr>
          <w:p w14:paraId="67B692B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7</w:t>
            </w:r>
          </w:p>
        </w:tc>
        <w:tc>
          <w:tcPr>
            <w:tcW w:w="1417" w:type="dxa"/>
          </w:tcPr>
          <w:p w14:paraId="62270756"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0E51696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0.24</w:t>
            </w:r>
          </w:p>
        </w:tc>
        <w:tc>
          <w:tcPr>
            <w:tcW w:w="1514" w:type="dxa"/>
            <w:vAlign w:val="center"/>
          </w:tcPr>
          <w:p w14:paraId="644645C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0.07</w:t>
            </w:r>
          </w:p>
        </w:tc>
        <w:tc>
          <w:tcPr>
            <w:tcW w:w="1417" w:type="dxa"/>
            <w:vAlign w:val="center"/>
          </w:tcPr>
          <w:p w14:paraId="76EEB7B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0.07</w:t>
            </w:r>
          </w:p>
        </w:tc>
        <w:tc>
          <w:tcPr>
            <w:tcW w:w="1825" w:type="dxa"/>
            <w:vAlign w:val="center"/>
          </w:tcPr>
          <w:p w14:paraId="3F0A763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0.08</w:t>
            </w:r>
          </w:p>
        </w:tc>
        <w:tc>
          <w:tcPr>
            <w:tcW w:w="0" w:type="auto"/>
            <w:vAlign w:val="center"/>
          </w:tcPr>
          <w:p w14:paraId="0F66FA2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0" w:type="auto"/>
            <w:vAlign w:val="center"/>
          </w:tcPr>
          <w:p w14:paraId="7C9649A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2C9590EC"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00E57931" w14:textId="77777777" w:rsidR="007672A7" w:rsidRPr="00C87F33" w:rsidRDefault="007672A7" w:rsidP="002E5BE1">
            <w:pPr>
              <w:spacing w:line="312" w:lineRule="auto"/>
              <w:jc w:val="both"/>
              <w:rPr>
                <w:rFonts w:eastAsia="等线"/>
                <w:color w:val="000000"/>
                <w:szCs w:val="24"/>
              </w:rPr>
            </w:pPr>
            <w:r w:rsidRPr="00C87F33">
              <w:rPr>
                <w:szCs w:val="24"/>
              </w:rPr>
              <w:t xml:space="preserve">10.13 </w:t>
            </w:r>
          </w:p>
        </w:tc>
      </w:tr>
      <w:tr w:rsidR="007672A7" w:rsidRPr="00C87F33" w14:paraId="1F6AC5F7" w14:textId="77777777" w:rsidTr="002E5BE1">
        <w:tc>
          <w:tcPr>
            <w:tcW w:w="1163" w:type="dxa"/>
          </w:tcPr>
          <w:p w14:paraId="50011B4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SL-7(4)</w:t>
            </w:r>
          </w:p>
        </w:tc>
        <w:tc>
          <w:tcPr>
            <w:tcW w:w="964" w:type="dxa"/>
          </w:tcPr>
          <w:p w14:paraId="55809E2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7</w:t>
            </w:r>
          </w:p>
        </w:tc>
        <w:tc>
          <w:tcPr>
            <w:tcW w:w="1417" w:type="dxa"/>
          </w:tcPr>
          <w:p w14:paraId="424027D1"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32445B1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0.58</w:t>
            </w:r>
          </w:p>
        </w:tc>
        <w:tc>
          <w:tcPr>
            <w:tcW w:w="1514" w:type="dxa"/>
            <w:vAlign w:val="center"/>
          </w:tcPr>
          <w:p w14:paraId="0368276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0.13</w:t>
            </w:r>
          </w:p>
        </w:tc>
        <w:tc>
          <w:tcPr>
            <w:tcW w:w="1417" w:type="dxa"/>
            <w:vAlign w:val="center"/>
          </w:tcPr>
          <w:p w14:paraId="4DBB5E6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0.06</w:t>
            </w:r>
          </w:p>
        </w:tc>
        <w:tc>
          <w:tcPr>
            <w:tcW w:w="1825" w:type="dxa"/>
            <w:vAlign w:val="center"/>
          </w:tcPr>
          <w:p w14:paraId="2822393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0.39</w:t>
            </w:r>
          </w:p>
        </w:tc>
        <w:tc>
          <w:tcPr>
            <w:tcW w:w="0" w:type="auto"/>
            <w:vAlign w:val="center"/>
          </w:tcPr>
          <w:p w14:paraId="43F8CC1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w:t>
            </w:r>
          </w:p>
        </w:tc>
        <w:tc>
          <w:tcPr>
            <w:tcW w:w="0" w:type="auto"/>
            <w:vAlign w:val="center"/>
          </w:tcPr>
          <w:p w14:paraId="3ABB6108"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41864A58"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57DEF506" w14:textId="77777777" w:rsidR="007672A7" w:rsidRPr="00C87F33" w:rsidRDefault="007672A7" w:rsidP="002E5BE1">
            <w:pPr>
              <w:spacing w:line="312" w:lineRule="auto"/>
              <w:jc w:val="both"/>
              <w:rPr>
                <w:rFonts w:eastAsia="等线"/>
                <w:color w:val="000000"/>
                <w:szCs w:val="24"/>
              </w:rPr>
            </w:pPr>
            <w:r w:rsidRPr="00C87F33">
              <w:rPr>
                <w:szCs w:val="24"/>
              </w:rPr>
              <w:t xml:space="preserve">14.18 </w:t>
            </w:r>
          </w:p>
        </w:tc>
      </w:tr>
      <w:tr w:rsidR="007672A7" w:rsidRPr="00C87F33" w14:paraId="6F16573D" w14:textId="77777777" w:rsidTr="002E5BE1">
        <w:tc>
          <w:tcPr>
            <w:tcW w:w="1163" w:type="dxa"/>
          </w:tcPr>
          <w:p w14:paraId="5E3965F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SL-7(5)</w:t>
            </w:r>
          </w:p>
        </w:tc>
        <w:tc>
          <w:tcPr>
            <w:tcW w:w="964" w:type="dxa"/>
          </w:tcPr>
          <w:p w14:paraId="5B09179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7</w:t>
            </w:r>
          </w:p>
        </w:tc>
        <w:tc>
          <w:tcPr>
            <w:tcW w:w="1417" w:type="dxa"/>
          </w:tcPr>
          <w:p w14:paraId="06DA9616"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0ABC6D2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3.17</w:t>
            </w:r>
          </w:p>
        </w:tc>
        <w:tc>
          <w:tcPr>
            <w:tcW w:w="1514" w:type="dxa"/>
            <w:vAlign w:val="center"/>
          </w:tcPr>
          <w:p w14:paraId="79B3927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1.86</w:t>
            </w:r>
          </w:p>
        </w:tc>
        <w:tc>
          <w:tcPr>
            <w:tcW w:w="1417" w:type="dxa"/>
            <w:vAlign w:val="center"/>
          </w:tcPr>
          <w:p w14:paraId="79067BE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0.31</w:t>
            </w:r>
          </w:p>
        </w:tc>
        <w:tc>
          <w:tcPr>
            <w:tcW w:w="1825" w:type="dxa"/>
            <w:vAlign w:val="center"/>
          </w:tcPr>
          <w:p w14:paraId="08CD22D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0.46</w:t>
            </w:r>
          </w:p>
        </w:tc>
        <w:tc>
          <w:tcPr>
            <w:tcW w:w="0" w:type="auto"/>
            <w:vAlign w:val="center"/>
          </w:tcPr>
          <w:p w14:paraId="40BD7F2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0.43</w:t>
            </w:r>
          </w:p>
        </w:tc>
        <w:tc>
          <w:tcPr>
            <w:tcW w:w="0" w:type="auto"/>
            <w:vAlign w:val="center"/>
          </w:tcPr>
          <w:p w14:paraId="40C48D42"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0.06 </w:t>
            </w:r>
          </w:p>
        </w:tc>
        <w:tc>
          <w:tcPr>
            <w:tcW w:w="0" w:type="auto"/>
            <w:vAlign w:val="center"/>
          </w:tcPr>
          <w:p w14:paraId="4F6BE163"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0.05 </w:t>
            </w:r>
          </w:p>
        </w:tc>
        <w:tc>
          <w:tcPr>
            <w:tcW w:w="0" w:type="auto"/>
            <w:vAlign w:val="center"/>
          </w:tcPr>
          <w:p w14:paraId="78B26695" w14:textId="77777777" w:rsidR="007672A7" w:rsidRPr="00C87F33" w:rsidRDefault="007672A7" w:rsidP="002E5BE1">
            <w:pPr>
              <w:spacing w:line="312" w:lineRule="auto"/>
              <w:jc w:val="both"/>
              <w:rPr>
                <w:rFonts w:eastAsia="等线"/>
                <w:color w:val="000000"/>
                <w:szCs w:val="24"/>
              </w:rPr>
            </w:pPr>
            <w:r w:rsidRPr="00C87F33">
              <w:rPr>
                <w:szCs w:val="24"/>
              </w:rPr>
              <w:t xml:space="preserve">3.01 </w:t>
            </w:r>
          </w:p>
        </w:tc>
      </w:tr>
      <w:tr w:rsidR="007672A7" w:rsidRPr="00C87F33" w14:paraId="7A57AC91" w14:textId="77777777" w:rsidTr="002E5BE1">
        <w:tc>
          <w:tcPr>
            <w:tcW w:w="1163" w:type="dxa"/>
            <w:vAlign w:val="center"/>
          </w:tcPr>
          <w:p w14:paraId="471DBBC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SL-8(1)</w:t>
            </w:r>
          </w:p>
        </w:tc>
        <w:tc>
          <w:tcPr>
            <w:tcW w:w="964" w:type="dxa"/>
            <w:vAlign w:val="center"/>
          </w:tcPr>
          <w:p w14:paraId="5AB92AB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8</w:t>
            </w:r>
          </w:p>
        </w:tc>
        <w:tc>
          <w:tcPr>
            <w:tcW w:w="1417" w:type="dxa"/>
          </w:tcPr>
          <w:p w14:paraId="0CA97B04"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5CE1009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0.31</w:t>
            </w:r>
          </w:p>
        </w:tc>
        <w:tc>
          <w:tcPr>
            <w:tcW w:w="1514" w:type="dxa"/>
            <w:vAlign w:val="center"/>
          </w:tcPr>
          <w:p w14:paraId="3EDFE31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0.24</w:t>
            </w:r>
          </w:p>
        </w:tc>
        <w:tc>
          <w:tcPr>
            <w:tcW w:w="1417" w:type="dxa"/>
            <w:vAlign w:val="center"/>
          </w:tcPr>
          <w:p w14:paraId="2E18B5F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1825" w:type="dxa"/>
            <w:vAlign w:val="center"/>
          </w:tcPr>
          <w:p w14:paraId="050983D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w:t>
            </w:r>
          </w:p>
        </w:tc>
        <w:tc>
          <w:tcPr>
            <w:tcW w:w="0" w:type="auto"/>
            <w:vAlign w:val="center"/>
          </w:tcPr>
          <w:p w14:paraId="5912E6E1"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vAlign w:val="center"/>
          </w:tcPr>
          <w:p w14:paraId="45302C8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0.04 </w:t>
            </w:r>
          </w:p>
        </w:tc>
        <w:tc>
          <w:tcPr>
            <w:tcW w:w="0" w:type="auto"/>
            <w:vAlign w:val="center"/>
          </w:tcPr>
          <w:p w14:paraId="64298C1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28EF2B2A" w14:textId="77777777" w:rsidR="007672A7" w:rsidRPr="00C87F33" w:rsidRDefault="007672A7" w:rsidP="002E5BE1">
            <w:pPr>
              <w:spacing w:line="312" w:lineRule="auto"/>
              <w:jc w:val="both"/>
              <w:rPr>
                <w:rFonts w:eastAsia="等线"/>
                <w:color w:val="000000"/>
                <w:szCs w:val="24"/>
              </w:rPr>
            </w:pPr>
            <w:r w:rsidRPr="00C87F33">
              <w:rPr>
                <w:szCs w:val="24"/>
              </w:rPr>
              <w:t xml:space="preserve">15.09 </w:t>
            </w:r>
          </w:p>
        </w:tc>
      </w:tr>
      <w:tr w:rsidR="007672A7" w:rsidRPr="00C87F33" w14:paraId="2F0E9DC8" w14:textId="77777777" w:rsidTr="002E5BE1">
        <w:tc>
          <w:tcPr>
            <w:tcW w:w="1163" w:type="dxa"/>
            <w:vAlign w:val="center"/>
          </w:tcPr>
          <w:p w14:paraId="10842D5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SL-8(2)</w:t>
            </w:r>
          </w:p>
        </w:tc>
        <w:tc>
          <w:tcPr>
            <w:tcW w:w="964" w:type="dxa"/>
            <w:vAlign w:val="center"/>
          </w:tcPr>
          <w:p w14:paraId="39CD17D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8</w:t>
            </w:r>
          </w:p>
        </w:tc>
        <w:tc>
          <w:tcPr>
            <w:tcW w:w="1417" w:type="dxa"/>
          </w:tcPr>
          <w:p w14:paraId="0C18386C"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18394C3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0.23</w:t>
            </w:r>
          </w:p>
        </w:tc>
        <w:tc>
          <w:tcPr>
            <w:tcW w:w="1514" w:type="dxa"/>
            <w:vAlign w:val="center"/>
          </w:tcPr>
          <w:p w14:paraId="692ECB8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0.17</w:t>
            </w:r>
          </w:p>
        </w:tc>
        <w:tc>
          <w:tcPr>
            <w:tcW w:w="1417" w:type="dxa"/>
            <w:vAlign w:val="center"/>
          </w:tcPr>
          <w:p w14:paraId="4342CE3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1825" w:type="dxa"/>
            <w:vAlign w:val="center"/>
          </w:tcPr>
          <w:p w14:paraId="74ECE09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0" w:type="auto"/>
            <w:vAlign w:val="center"/>
          </w:tcPr>
          <w:p w14:paraId="3E7153A1"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vAlign w:val="center"/>
          </w:tcPr>
          <w:p w14:paraId="1CA21FA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0.03 </w:t>
            </w:r>
          </w:p>
        </w:tc>
        <w:tc>
          <w:tcPr>
            <w:tcW w:w="0" w:type="auto"/>
            <w:vAlign w:val="center"/>
          </w:tcPr>
          <w:p w14:paraId="12A6280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0B5AA23C" w14:textId="77777777" w:rsidR="007672A7" w:rsidRPr="00C87F33" w:rsidRDefault="007672A7" w:rsidP="002E5BE1">
            <w:pPr>
              <w:spacing w:line="312" w:lineRule="auto"/>
              <w:jc w:val="both"/>
              <w:rPr>
                <w:rFonts w:eastAsia="等线"/>
                <w:color w:val="000000"/>
                <w:szCs w:val="24"/>
              </w:rPr>
            </w:pPr>
            <w:r w:rsidRPr="00C87F33">
              <w:rPr>
                <w:szCs w:val="24"/>
              </w:rPr>
              <w:t xml:space="preserve">14.76 </w:t>
            </w:r>
          </w:p>
        </w:tc>
      </w:tr>
      <w:tr w:rsidR="007672A7" w:rsidRPr="00C87F33" w14:paraId="3A1C26E1" w14:textId="77777777" w:rsidTr="002E5BE1">
        <w:tc>
          <w:tcPr>
            <w:tcW w:w="1163" w:type="dxa"/>
            <w:vAlign w:val="center"/>
          </w:tcPr>
          <w:p w14:paraId="5EC7CE2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SL-9(1)</w:t>
            </w:r>
          </w:p>
        </w:tc>
        <w:tc>
          <w:tcPr>
            <w:tcW w:w="964" w:type="dxa"/>
            <w:vAlign w:val="center"/>
          </w:tcPr>
          <w:p w14:paraId="323CBFD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9</w:t>
            </w:r>
          </w:p>
        </w:tc>
        <w:tc>
          <w:tcPr>
            <w:tcW w:w="1417" w:type="dxa"/>
          </w:tcPr>
          <w:p w14:paraId="5F98060D"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662CF8F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2.56</w:t>
            </w:r>
          </w:p>
        </w:tc>
        <w:tc>
          <w:tcPr>
            <w:tcW w:w="1514" w:type="dxa"/>
            <w:vAlign w:val="center"/>
          </w:tcPr>
          <w:p w14:paraId="6658DAB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1.58</w:t>
            </w:r>
          </w:p>
        </w:tc>
        <w:tc>
          <w:tcPr>
            <w:tcW w:w="1417" w:type="dxa"/>
            <w:vAlign w:val="center"/>
          </w:tcPr>
          <w:p w14:paraId="79CAE83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0.06</w:t>
            </w:r>
          </w:p>
        </w:tc>
        <w:tc>
          <w:tcPr>
            <w:tcW w:w="1825" w:type="dxa"/>
            <w:vAlign w:val="center"/>
          </w:tcPr>
          <w:p w14:paraId="783C0C2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0.88</w:t>
            </w:r>
          </w:p>
        </w:tc>
        <w:tc>
          <w:tcPr>
            <w:tcW w:w="0" w:type="auto"/>
            <w:vAlign w:val="center"/>
          </w:tcPr>
          <w:p w14:paraId="32AB2396"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vAlign w:val="center"/>
          </w:tcPr>
          <w:p w14:paraId="6A810F3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0.03 </w:t>
            </w:r>
          </w:p>
        </w:tc>
        <w:tc>
          <w:tcPr>
            <w:tcW w:w="0" w:type="auto"/>
            <w:vAlign w:val="center"/>
          </w:tcPr>
          <w:p w14:paraId="743206D3"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3E3CB5ED" w14:textId="77777777" w:rsidR="007672A7" w:rsidRPr="00C87F33" w:rsidRDefault="007672A7" w:rsidP="002E5BE1">
            <w:pPr>
              <w:spacing w:line="312" w:lineRule="auto"/>
              <w:jc w:val="both"/>
              <w:rPr>
                <w:rFonts w:eastAsia="等线"/>
                <w:color w:val="000000"/>
                <w:szCs w:val="24"/>
              </w:rPr>
            </w:pPr>
            <w:r w:rsidRPr="00C87F33">
              <w:rPr>
                <w:szCs w:val="24"/>
              </w:rPr>
              <w:t xml:space="preserve">3.86 </w:t>
            </w:r>
          </w:p>
        </w:tc>
      </w:tr>
      <w:tr w:rsidR="007672A7" w:rsidRPr="00C87F33" w14:paraId="57B9FA24" w14:textId="77777777" w:rsidTr="002E5BE1">
        <w:tc>
          <w:tcPr>
            <w:tcW w:w="1163" w:type="dxa"/>
            <w:vAlign w:val="center"/>
          </w:tcPr>
          <w:p w14:paraId="650C612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SL-10(1)</w:t>
            </w:r>
          </w:p>
        </w:tc>
        <w:tc>
          <w:tcPr>
            <w:tcW w:w="964" w:type="dxa"/>
            <w:vAlign w:val="center"/>
          </w:tcPr>
          <w:p w14:paraId="26F7DFB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10</w:t>
            </w:r>
          </w:p>
        </w:tc>
        <w:tc>
          <w:tcPr>
            <w:tcW w:w="1417" w:type="dxa"/>
          </w:tcPr>
          <w:p w14:paraId="0E4E8BC9"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76554DB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2.08</w:t>
            </w:r>
          </w:p>
        </w:tc>
        <w:tc>
          <w:tcPr>
            <w:tcW w:w="1514" w:type="dxa"/>
            <w:vAlign w:val="center"/>
          </w:tcPr>
          <w:p w14:paraId="41948D4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1.57</w:t>
            </w:r>
          </w:p>
        </w:tc>
        <w:tc>
          <w:tcPr>
            <w:tcW w:w="1417" w:type="dxa"/>
            <w:vAlign w:val="center"/>
          </w:tcPr>
          <w:p w14:paraId="7AFC9E0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0.30</w:t>
            </w:r>
          </w:p>
        </w:tc>
        <w:tc>
          <w:tcPr>
            <w:tcW w:w="1825" w:type="dxa"/>
            <w:vAlign w:val="center"/>
          </w:tcPr>
          <w:p w14:paraId="484860F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0.18</w:t>
            </w:r>
          </w:p>
        </w:tc>
        <w:tc>
          <w:tcPr>
            <w:tcW w:w="0" w:type="auto"/>
            <w:vAlign w:val="center"/>
          </w:tcPr>
          <w:p w14:paraId="1BBBE016"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vAlign w:val="center"/>
          </w:tcPr>
          <w:p w14:paraId="11905A0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0.03 </w:t>
            </w:r>
          </w:p>
        </w:tc>
        <w:tc>
          <w:tcPr>
            <w:tcW w:w="0" w:type="auto"/>
            <w:vAlign w:val="center"/>
          </w:tcPr>
          <w:p w14:paraId="69D979B4"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571EE813" w14:textId="77777777" w:rsidR="007672A7" w:rsidRPr="00C87F33" w:rsidRDefault="007672A7" w:rsidP="002E5BE1">
            <w:pPr>
              <w:spacing w:line="312" w:lineRule="auto"/>
              <w:jc w:val="both"/>
              <w:rPr>
                <w:rFonts w:eastAsia="等线"/>
                <w:color w:val="000000"/>
                <w:szCs w:val="24"/>
              </w:rPr>
            </w:pPr>
            <w:r w:rsidRPr="00C87F33">
              <w:rPr>
                <w:szCs w:val="24"/>
              </w:rPr>
              <w:t xml:space="preserve">3.55 </w:t>
            </w:r>
          </w:p>
        </w:tc>
      </w:tr>
      <w:tr w:rsidR="007672A7" w:rsidRPr="00C87F33" w14:paraId="031BCB39" w14:textId="77777777" w:rsidTr="002E5BE1">
        <w:tc>
          <w:tcPr>
            <w:tcW w:w="1163" w:type="dxa"/>
            <w:vAlign w:val="center"/>
          </w:tcPr>
          <w:p w14:paraId="14BE1DB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SL-11(1)</w:t>
            </w:r>
          </w:p>
        </w:tc>
        <w:tc>
          <w:tcPr>
            <w:tcW w:w="964" w:type="dxa"/>
            <w:vAlign w:val="center"/>
          </w:tcPr>
          <w:p w14:paraId="5C8762E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11</w:t>
            </w:r>
          </w:p>
        </w:tc>
        <w:tc>
          <w:tcPr>
            <w:tcW w:w="1417" w:type="dxa"/>
          </w:tcPr>
          <w:p w14:paraId="50EB0FB0"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64C5BAD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3.26</w:t>
            </w:r>
          </w:p>
        </w:tc>
        <w:tc>
          <w:tcPr>
            <w:tcW w:w="1514" w:type="dxa"/>
            <w:vAlign w:val="center"/>
          </w:tcPr>
          <w:p w14:paraId="109E87A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1.66</w:t>
            </w:r>
          </w:p>
        </w:tc>
        <w:tc>
          <w:tcPr>
            <w:tcW w:w="1417" w:type="dxa"/>
            <w:vAlign w:val="center"/>
          </w:tcPr>
          <w:p w14:paraId="2CC6E39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0.11</w:t>
            </w:r>
          </w:p>
        </w:tc>
        <w:tc>
          <w:tcPr>
            <w:tcW w:w="1825" w:type="dxa"/>
            <w:vAlign w:val="center"/>
          </w:tcPr>
          <w:p w14:paraId="6514F99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1.47</w:t>
            </w:r>
          </w:p>
        </w:tc>
        <w:tc>
          <w:tcPr>
            <w:tcW w:w="0" w:type="auto"/>
            <w:vAlign w:val="center"/>
          </w:tcPr>
          <w:p w14:paraId="70B89788"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vAlign w:val="center"/>
          </w:tcPr>
          <w:p w14:paraId="749A2FA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0.02 </w:t>
            </w:r>
          </w:p>
        </w:tc>
        <w:tc>
          <w:tcPr>
            <w:tcW w:w="0" w:type="auto"/>
            <w:vAlign w:val="center"/>
          </w:tcPr>
          <w:p w14:paraId="5A22B4D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00818018" w14:textId="77777777" w:rsidR="007672A7" w:rsidRPr="00C87F33" w:rsidRDefault="007672A7" w:rsidP="002E5BE1">
            <w:pPr>
              <w:spacing w:line="312" w:lineRule="auto"/>
              <w:jc w:val="both"/>
              <w:rPr>
                <w:rFonts w:eastAsia="等线"/>
                <w:color w:val="000000"/>
                <w:szCs w:val="24"/>
              </w:rPr>
            </w:pPr>
            <w:r w:rsidRPr="00C87F33">
              <w:rPr>
                <w:szCs w:val="24"/>
              </w:rPr>
              <w:t xml:space="preserve">5.08 </w:t>
            </w:r>
          </w:p>
        </w:tc>
      </w:tr>
      <w:tr w:rsidR="007672A7" w:rsidRPr="00C87F33" w14:paraId="6C75168C" w14:textId="77777777" w:rsidTr="002E5BE1">
        <w:tc>
          <w:tcPr>
            <w:tcW w:w="1163" w:type="dxa"/>
            <w:vAlign w:val="center"/>
          </w:tcPr>
          <w:p w14:paraId="5C500D8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SL-12(1)</w:t>
            </w:r>
          </w:p>
        </w:tc>
        <w:tc>
          <w:tcPr>
            <w:tcW w:w="964" w:type="dxa"/>
          </w:tcPr>
          <w:p w14:paraId="0623750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12</w:t>
            </w:r>
          </w:p>
        </w:tc>
        <w:tc>
          <w:tcPr>
            <w:tcW w:w="1417" w:type="dxa"/>
          </w:tcPr>
          <w:p w14:paraId="194E5B20"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6E0AA79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0.40</w:t>
            </w:r>
          </w:p>
        </w:tc>
        <w:tc>
          <w:tcPr>
            <w:tcW w:w="1514" w:type="dxa"/>
            <w:vAlign w:val="center"/>
          </w:tcPr>
          <w:p w14:paraId="29CBA12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0.35</w:t>
            </w:r>
          </w:p>
        </w:tc>
        <w:tc>
          <w:tcPr>
            <w:tcW w:w="1417" w:type="dxa"/>
            <w:vAlign w:val="center"/>
          </w:tcPr>
          <w:p w14:paraId="03F1F44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0.04</w:t>
            </w:r>
          </w:p>
        </w:tc>
        <w:tc>
          <w:tcPr>
            <w:tcW w:w="1825" w:type="dxa"/>
            <w:vAlign w:val="center"/>
          </w:tcPr>
          <w:p w14:paraId="743496C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0.00</w:t>
            </w:r>
          </w:p>
        </w:tc>
        <w:tc>
          <w:tcPr>
            <w:tcW w:w="0" w:type="auto"/>
            <w:vAlign w:val="center"/>
          </w:tcPr>
          <w:p w14:paraId="2089A52B"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vAlign w:val="center"/>
          </w:tcPr>
          <w:p w14:paraId="5B9217B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0EA5CBE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098C751A" w14:textId="77777777" w:rsidR="007672A7" w:rsidRPr="00C87F33" w:rsidRDefault="007672A7" w:rsidP="002E5BE1">
            <w:pPr>
              <w:spacing w:line="312" w:lineRule="auto"/>
              <w:jc w:val="both"/>
              <w:rPr>
                <w:rFonts w:eastAsia="等线"/>
                <w:color w:val="000000"/>
                <w:szCs w:val="24"/>
              </w:rPr>
            </w:pPr>
            <w:r w:rsidRPr="00C87F33">
              <w:rPr>
                <w:szCs w:val="24"/>
              </w:rPr>
              <w:t xml:space="preserve">13.92 </w:t>
            </w:r>
          </w:p>
        </w:tc>
      </w:tr>
      <w:tr w:rsidR="007672A7" w:rsidRPr="00C87F33" w14:paraId="0449F6A7" w14:textId="77777777" w:rsidTr="002E5BE1">
        <w:tc>
          <w:tcPr>
            <w:tcW w:w="1163" w:type="dxa"/>
            <w:vAlign w:val="center"/>
          </w:tcPr>
          <w:p w14:paraId="62EEEA39"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SL-12(2)</w:t>
            </w:r>
          </w:p>
        </w:tc>
        <w:tc>
          <w:tcPr>
            <w:tcW w:w="964" w:type="dxa"/>
          </w:tcPr>
          <w:p w14:paraId="029C862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12</w:t>
            </w:r>
          </w:p>
        </w:tc>
        <w:tc>
          <w:tcPr>
            <w:tcW w:w="1417" w:type="dxa"/>
          </w:tcPr>
          <w:p w14:paraId="49D3E3F5"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60DCFAA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0.29</w:t>
            </w:r>
          </w:p>
        </w:tc>
        <w:tc>
          <w:tcPr>
            <w:tcW w:w="1514" w:type="dxa"/>
            <w:vAlign w:val="center"/>
          </w:tcPr>
          <w:p w14:paraId="1888E8E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0.09</w:t>
            </w:r>
          </w:p>
        </w:tc>
        <w:tc>
          <w:tcPr>
            <w:tcW w:w="1417" w:type="dxa"/>
            <w:vAlign w:val="center"/>
          </w:tcPr>
          <w:p w14:paraId="575BD90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1825" w:type="dxa"/>
            <w:vAlign w:val="center"/>
          </w:tcPr>
          <w:p w14:paraId="79A0FB9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0.18</w:t>
            </w:r>
          </w:p>
        </w:tc>
        <w:tc>
          <w:tcPr>
            <w:tcW w:w="0" w:type="auto"/>
            <w:vAlign w:val="center"/>
          </w:tcPr>
          <w:p w14:paraId="2FDFBB59"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vAlign w:val="center"/>
          </w:tcPr>
          <w:p w14:paraId="35231ED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1F642D2D"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6125DADB" w14:textId="77777777" w:rsidR="007672A7" w:rsidRPr="00C87F33" w:rsidRDefault="007672A7" w:rsidP="002E5BE1">
            <w:pPr>
              <w:spacing w:line="312" w:lineRule="auto"/>
              <w:jc w:val="both"/>
              <w:rPr>
                <w:rFonts w:eastAsia="等线"/>
                <w:color w:val="000000"/>
                <w:szCs w:val="24"/>
              </w:rPr>
            </w:pPr>
            <w:r w:rsidRPr="00C87F33">
              <w:rPr>
                <w:szCs w:val="24"/>
              </w:rPr>
              <w:t xml:space="preserve">9.77 </w:t>
            </w:r>
          </w:p>
        </w:tc>
      </w:tr>
      <w:tr w:rsidR="007672A7" w:rsidRPr="00C87F33" w14:paraId="39CAFBFA" w14:textId="77777777" w:rsidTr="002E5BE1">
        <w:tc>
          <w:tcPr>
            <w:tcW w:w="1163" w:type="dxa"/>
            <w:vAlign w:val="center"/>
          </w:tcPr>
          <w:p w14:paraId="2488182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SL-12(3)</w:t>
            </w:r>
          </w:p>
        </w:tc>
        <w:tc>
          <w:tcPr>
            <w:tcW w:w="964" w:type="dxa"/>
          </w:tcPr>
          <w:p w14:paraId="1413151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12</w:t>
            </w:r>
          </w:p>
        </w:tc>
        <w:tc>
          <w:tcPr>
            <w:tcW w:w="1417" w:type="dxa"/>
          </w:tcPr>
          <w:p w14:paraId="3B1DD2ED"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02319C5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1.21</w:t>
            </w:r>
          </w:p>
        </w:tc>
        <w:tc>
          <w:tcPr>
            <w:tcW w:w="1514" w:type="dxa"/>
            <w:vAlign w:val="center"/>
          </w:tcPr>
          <w:p w14:paraId="4446E7E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0.68</w:t>
            </w:r>
          </w:p>
        </w:tc>
        <w:tc>
          <w:tcPr>
            <w:tcW w:w="1417" w:type="dxa"/>
            <w:vAlign w:val="center"/>
          </w:tcPr>
          <w:p w14:paraId="6F3B7B4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0.05</w:t>
            </w:r>
          </w:p>
        </w:tc>
        <w:tc>
          <w:tcPr>
            <w:tcW w:w="1825" w:type="dxa"/>
            <w:vAlign w:val="center"/>
          </w:tcPr>
          <w:p w14:paraId="57F48AD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0.43</w:t>
            </w:r>
          </w:p>
        </w:tc>
        <w:tc>
          <w:tcPr>
            <w:tcW w:w="0" w:type="auto"/>
            <w:vAlign w:val="center"/>
          </w:tcPr>
          <w:p w14:paraId="5B800BBD"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vAlign w:val="center"/>
          </w:tcPr>
          <w:p w14:paraId="5A4F2820"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0.05 </w:t>
            </w:r>
          </w:p>
        </w:tc>
        <w:tc>
          <w:tcPr>
            <w:tcW w:w="0" w:type="auto"/>
            <w:vAlign w:val="center"/>
          </w:tcPr>
          <w:p w14:paraId="29C344FE"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433A974B" w14:textId="77777777" w:rsidR="007672A7" w:rsidRPr="00C87F33" w:rsidRDefault="007672A7" w:rsidP="002E5BE1">
            <w:pPr>
              <w:spacing w:line="312" w:lineRule="auto"/>
              <w:jc w:val="both"/>
              <w:rPr>
                <w:rFonts w:eastAsia="等线"/>
                <w:color w:val="000000"/>
                <w:szCs w:val="24"/>
              </w:rPr>
            </w:pPr>
            <w:r w:rsidRPr="00C87F33">
              <w:rPr>
                <w:szCs w:val="24"/>
              </w:rPr>
              <w:t xml:space="preserve">7.20 </w:t>
            </w:r>
          </w:p>
        </w:tc>
      </w:tr>
      <w:tr w:rsidR="007672A7" w:rsidRPr="00C87F33" w14:paraId="5A35E297" w14:textId="77777777" w:rsidTr="002E5BE1">
        <w:tc>
          <w:tcPr>
            <w:tcW w:w="1163" w:type="dxa"/>
            <w:vAlign w:val="center"/>
          </w:tcPr>
          <w:p w14:paraId="3B31769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SL-13(1)</w:t>
            </w:r>
          </w:p>
        </w:tc>
        <w:tc>
          <w:tcPr>
            <w:tcW w:w="964" w:type="dxa"/>
          </w:tcPr>
          <w:p w14:paraId="739F77B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13</w:t>
            </w:r>
          </w:p>
        </w:tc>
        <w:tc>
          <w:tcPr>
            <w:tcW w:w="1417" w:type="dxa"/>
          </w:tcPr>
          <w:p w14:paraId="47C080CB"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3F19D95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2.97</w:t>
            </w:r>
          </w:p>
        </w:tc>
        <w:tc>
          <w:tcPr>
            <w:tcW w:w="1514" w:type="dxa"/>
            <w:vAlign w:val="center"/>
          </w:tcPr>
          <w:p w14:paraId="5DB4BB0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1.81</w:t>
            </w:r>
          </w:p>
        </w:tc>
        <w:tc>
          <w:tcPr>
            <w:tcW w:w="1417" w:type="dxa"/>
            <w:vAlign w:val="center"/>
          </w:tcPr>
          <w:p w14:paraId="7977A0C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0.72</w:t>
            </w:r>
          </w:p>
        </w:tc>
        <w:tc>
          <w:tcPr>
            <w:tcW w:w="1825" w:type="dxa"/>
            <w:vAlign w:val="center"/>
          </w:tcPr>
          <w:p w14:paraId="7D5FFD0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0.38</w:t>
            </w:r>
          </w:p>
        </w:tc>
        <w:tc>
          <w:tcPr>
            <w:tcW w:w="0" w:type="auto"/>
            <w:vAlign w:val="center"/>
          </w:tcPr>
          <w:p w14:paraId="667C119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0.05</w:t>
            </w:r>
          </w:p>
        </w:tc>
        <w:tc>
          <w:tcPr>
            <w:tcW w:w="0" w:type="auto"/>
            <w:vAlign w:val="center"/>
          </w:tcPr>
          <w:p w14:paraId="40BB083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62383C8A"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22776A4D" w14:textId="77777777" w:rsidR="007672A7" w:rsidRPr="00C87F33" w:rsidRDefault="007672A7" w:rsidP="002E5BE1">
            <w:pPr>
              <w:spacing w:line="312" w:lineRule="auto"/>
              <w:jc w:val="both"/>
              <w:rPr>
                <w:rFonts w:eastAsia="等线"/>
                <w:color w:val="000000"/>
                <w:szCs w:val="24"/>
              </w:rPr>
            </w:pPr>
            <w:r w:rsidRPr="00C87F33">
              <w:rPr>
                <w:szCs w:val="24"/>
              </w:rPr>
              <w:t xml:space="preserve">5.30 </w:t>
            </w:r>
          </w:p>
        </w:tc>
      </w:tr>
      <w:tr w:rsidR="007672A7" w:rsidRPr="00C87F33" w14:paraId="7D07797F" w14:textId="77777777" w:rsidTr="002E5BE1">
        <w:tc>
          <w:tcPr>
            <w:tcW w:w="1163" w:type="dxa"/>
            <w:vAlign w:val="center"/>
          </w:tcPr>
          <w:p w14:paraId="604293C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SL-13(2)</w:t>
            </w:r>
          </w:p>
        </w:tc>
        <w:tc>
          <w:tcPr>
            <w:tcW w:w="964" w:type="dxa"/>
          </w:tcPr>
          <w:p w14:paraId="752CC3E3"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13</w:t>
            </w:r>
          </w:p>
        </w:tc>
        <w:tc>
          <w:tcPr>
            <w:tcW w:w="1417" w:type="dxa"/>
          </w:tcPr>
          <w:p w14:paraId="5163BFF1"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7AC770B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2.64</w:t>
            </w:r>
          </w:p>
        </w:tc>
        <w:tc>
          <w:tcPr>
            <w:tcW w:w="1514" w:type="dxa"/>
            <w:vAlign w:val="center"/>
          </w:tcPr>
          <w:p w14:paraId="503C1976"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1.60</w:t>
            </w:r>
          </w:p>
        </w:tc>
        <w:tc>
          <w:tcPr>
            <w:tcW w:w="1417" w:type="dxa"/>
            <w:vAlign w:val="center"/>
          </w:tcPr>
          <w:p w14:paraId="2CA99CC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0.44</w:t>
            </w:r>
          </w:p>
        </w:tc>
        <w:tc>
          <w:tcPr>
            <w:tcW w:w="1825" w:type="dxa"/>
            <w:vAlign w:val="center"/>
          </w:tcPr>
          <w:p w14:paraId="01F17BFB"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0.32</w:t>
            </w:r>
          </w:p>
        </w:tc>
        <w:tc>
          <w:tcPr>
            <w:tcW w:w="0" w:type="auto"/>
            <w:vAlign w:val="center"/>
          </w:tcPr>
          <w:p w14:paraId="282E0A4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0.27</w:t>
            </w:r>
          </w:p>
        </w:tc>
        <w:tc>
          <w:tcPr>
            <w:tcW w:w="0" w:type="auto"/>
            <w:vAlign w:val="center"/>
          </w:tcPr>
          <w:p w14:paraId="094DF5B5"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0ED7E10C"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0" w:type="auto"/>
            <w:vAlign w:val="center"/>
          </w:tcPr>
          <w:p w14:paraId="0AE136FF" w14:textId="77777777" w:rsidR="007672A7" w:rsidRPr="00C87F33" w:rsidRDefault="007672A7" w:rsidP="002E5BE1">
            <w:pPr>
              <w:spacing w:line="312" w:lineRule="auto"/>
              <w:jc w:val="both"/>
              <w:rPr>
                <w:rFonts w:eastAsia="等线"/>
                <w:color w:val="000000"/>
                <w:szCs w:val="24"/>
              </w:rPr>
            </w:pPr>
            <w:r w:rsidRPr="00C87F33">
              <w:rPr>
                <w:szCs w:val="24"/>
              </w:rPr>
              <w:t xml:space="preserve">3.89 </w:t>
            </w:r>
          </w:p>
        </w:tc>
      </w:tr>
      <w:tr w:rsidR="007672A7" w:rsidRPr="00C87F33" w14:paraId="187B8695" w14:textId="77777777" w:rsidTr="002E5BE1">
        <w:tc>
          <w:tcPr>
            <w:tcW w:w="1163" w:type="dxa"/>
            <w:vAlign w:val="center"/>
          </w:tcPr>
          <w:p w14:paraId="22CD0B6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SL-14(1)</w:t>
            </w:r>
          </w:p>
        </w:tc>
        <w:tc>
          <w:tcPr>
            <w:tcW w:w="964" w:type="dxa"/>
            <w:vAlign w:val="center"/>
          </w:tcPr>
          <w:p w14:paraId="2F3C2C0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14</w:t>
            </w:r>
          </w:p>
        </w:tc>
        <w:tc>
          <w:tcPr>
            <w:tcW w:w="1417" w:type="dxa"/>
          </w:tcPr>
          <w:p w14:paraId="32725480"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6720764F"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1.87</w:t>
            </w:r>
          </w:p>
        </w:tc>
        <w:tc>
          <w:tcPr>
            <w:tcW w:w="1514" w:type="dxa"/>
            <w:vAlign w:val="center"/>
          </w:tcPr>
          <w:p w14:paraId="63679D4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1.26</w:t>
            </w:r>
          </w:p>
        </w:tc>
        <w:tc>
          <w:tcPr>
            <w:tcW w:w="1417" w:type="dxa"/>
            <w:vAlign w:val="center"/>
          </w:tcPr>
          <w:p w14:paraId="190A5C5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0.15</w:t>
            </w:r>
          </w:p>
        </w:tc>
        <w:tc>
          <w:tcPr>
            <w:tcW w:w="1825" w:type="dxa"/>
            <w:vAlign w:val="center"/>
          </w:tcPr>
          <w:p w14:paraId="3D84D5B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0.32</w:t>
            </w:r>
          </w:p>
        </w:tc>
        <w:tc>
          <w:tcPr>
            <w:tcW w:w="0" w:type="auto"/>
            <w:vAlign w:val="center"/>
          </w:tcPr>
          <w:p w14:paraId="2C068C3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0.01</w:t>
            </w:r>
          </w:p>
        </w:tc>
        <w:tc>
          <w:tcPr>
            <w:tcW w:w="0" w:type="auto"/>
            <w:vAlign w:val="center"/>
          </w:tcPr>
          <w:p w14:paraId="123EEF0F"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0.11 </w:t>
            </w:r>
          </w:p>
        </w:tc>
        <w:tc>
          <w:tcPr>
            <w:tcW w:w="0" w:type="auto"/>
            <w:vAlign w:val="center"/>
          </w:tcPr>
          <w:p w14:paraId="1365BF56"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0.02 </w:t>
            </w:r>
          </w:p>
        </w:tc>
        <w:tc>
          <w:tcPr>
            <w:tcW w:w="0" w:type="auto"/>
            <w:vAlign w:val="center"/>
          </w:tcPr>
          <w:p w14:paraId="4169F227" w14:textId="77777777" w:rsidR="007672A7" w:rsidRPr="00C87F33" w:rsidRDefault="007672A7" w:rsidP="002E5BE1">
            <w:pPr>
              <w:spacing w:line="312" w:lineRule="auto"/>
              <w:jc w:val="both"/>
              <w:rPr>
                <w:rFonts w:eastAsia="等线"/>
                <w:color w:val="000000"/>
                <w:szCs w:val="24"/>
              </w:rPr>
            </w:pPr>
            <w:r w:rsidRPr="00C87F33">
              <w:rPr>
                <w:szCs w:val="24"/>
              </w:rPr>
              <w:t xml:space="preserve">5.63 </w:t>
            </w:r>
          </w:p>
        </w:tc>
      </w:tr>
      <w:tr w:rsidR="007672A7" w:rsidRPr="00C87F33" w14:paraId="58E2A9BB" w14:textId="77777777" w:rsidTr="002E5BE1">
        <w:tc>
          <w:tcPr>
            <w:tcW w:w="1163" w:type="dxa"/>
            <w:vAlign w:val="center"/>
          </w:tcPr>
          <w:p w14:paraId="55E6AF6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SL-15(1)</w:t>
            </w:r>
          </w:p>
        </w:tc>
        <w:tc>
          <w:tcPr>
            <w:tcW w:w="964" w:type="dxa"/>
            <w:vAlign w:val="center"/>
          </w:tcPr>
          <w:p w14:paraId="0DE337B8"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15</w:t>
            </w:r>
          </w:p>
        </w:tc>
        <w:tc>
          <w:tcPr>
            <w:tcW w:w="1417" w:type="dxa"/>
          </w:tcPr>
          <w:p w14:paraId="60DD3DA5"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vAlign w:val="center"/>
          </w:tcPr>
          <w:p w14:paraId="2292DEC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0.53</w:t>
            </w:r>
          </w:p>
        </w:tc>
        <w:tc>
          <w:tcPr>
            <w:tcW w:w="1514" w:type="dxa"/>
            <w:vAlign w:val="center"/>
          </w:tcPr>
          <w:p w14:paraId="777A1B9C"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0.26</w:t>
            </w:r>
          </w:p>
        </w:tc>
        <w:tc>
          <w:tcPr>
            <w:tcW w:w="1417" w:type="dxa"/>
            <w:vAlign w:val="center"/>
          </w:tcPr>
          <w:p w14:paraId="22823845"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1825" w:type="dxa"/>
            <w:vAlign w:val="center"/>
          </w:tcPr>
          <w:p w14:paraId="78B567A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0.24</w:t>
            </w:r>
          </w:p>
        </w:tc>
        <w:tc>
          <w:tcPr>
            <w:tcW w:w="0" w:type="auto"/>
            <w:vAlign w:val="center"/>
          </w:tcPr>
          <w:p w14:paraId="6255B75F"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vAlign w:val="center"/>
          </w:tcPr>
          <w:p w14:paraId="0D68ABBB"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0" w:type="auto"/>
            <w:vAlign w:val="center"/>
          </w:tcPr>
          <w:p w14:paraId="0390CDD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vAlign w:val="center"/>
          </w:tcPr>
          <w:p w14:paraId="6535B80D" w14:textId="77777777" w:rsidR="007672A7" w:rsidRPr="00C87F33" w:rsidRDefault="007672A7" w:rsidP="002E5BE1">
            <w:pPr>
              <w:spacing w:line="312" w:lineRule="auto"/>
              <w:jc w:val="both"/>
              <w:rPr>
                <w:rFonts w:eastAsia="等线"/>
                <w:color w:val="000000"/>
                <w:szCs w:val="24"/>
              </w:rPr>
            </w:pPr>
            <w:r w:rsidRPr="00C87F33">
              <w:rPr>
                <w:szCs w:val="24"/>
              </w:rPr>
              <w:t xml:space="preserve">18.87 </w:t>
            </w:r>
          </w:p>
        </w:tc>
      </w:tr>
      <w:tr w:rsidR="007672A7" w:rsidRPr="00C87F33" w14:paraId="043F055F" w14:textId="77777777" w:rsidTr="002E5BE1">
        <w:tc>
          <w:tcPr>
            <w:tcW w:w="1163" w:type="dxa"/>
            <w:tcBorders>
              <w:bottom w:val="single" w:sz="4" w:space="0" w:color="auto"/>
            </w:tcBorders>
            <w:vAlign w:val="center"/>
          </w:tcPr>
          <w:p w14:paraId="0A965110"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SL-16(1)</w:t>
            </w:r>
          </w:p>
        </w:tc>
        <w:tc>
          <w:tcPr>
            <w:tcW w:w="964" w:type="dxa"/>
            <w:tcBorders>
              <w:bottom w:val="single" w:sz="4" w:space="0" w:color="auto"/>
            </w:tcBorders>
            <w:vAlign w:val="center"/>
          </w:tcPr>
          <w:p w14:paraId="43B09C64"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lang w:eastAsia="zh-CN"/>
              </w:rPr>
              <w:t>#</w:t>
            </w:r>
            <w:r w:rsidRPr="00C87F33">
              <w:rPr>
                <w:rFonts w:eastAsia="等线"/>
                <w:color w:val="000000" w:themeColor="text1"/>
                <w:szCs w:val="24"/>
              </w:rPr>
              <w:t>16</w:t>
            </w:r>
          </w:p>
        </w:tc>
        <w:tc>
          <w:tcPr>
            <w:tcW w:w="1417" w:type="dxa"/>
            <w:tcBorders>
              <w:bottom w:val="single" w:sz="4" w:space="0" w:color="auto"/>
            </w:tcBorders>
          </w:tcPr>
          <w:p w14:paraId="696C9067" w14:textId="77777777" w:rsidR="007672A7" w:rsidRPr="00C87F33" w:rsidRDefault="007672A7" w:rsidP="002E5BE1">
            <w:pPr>
              <w:spacing w:line="312" w:lineRule="auto"/>
              <w:rPr>
                <w:szCs w:val="24"/>
              </w:rPr>
            </w:pPr>
            <w:r w:rsidRPr="00C87F33">
              <w:rPr>
                <w:color w:val="000000" w:themeColor="text1"/>
                <w:szCs w:val="24"/>
              </w:rPr>
              <w:t>Silty lamina</w:t>
            </w:r>
          </w:p>
        </w:tc>
        <w:tc>
          <w:tcPr>
            <w:tcW w:w="1605" w:type="dxa"/>
            <w:tcBorders>
              <w:bottom w:val="single" w:sz="4" w:space="0" w:color="auto"/>
            </w:tcBorders>
            <w:vAlign w:val="center"/>
          </w:tcPr>
          <w:p w14:paraId="04ECA4B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1.37</w:t>
            </w:r>
          </w:p>
        </w:tc>
        <w:tc>
          <w:tcPr>
            <w:tcW w:w="1514" w:type="dxa"/>
            <w:tcBorders>
              <w:bottom w:val="single" w:sz="4" w:space="0" w:color="auto"/>
            </w:tcBorders>
            <w:vAlign w:val="center"/>
          </w:tcPr>
          <w:p w14:paraId="057816DE"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1.27</w:t>
            </w:r>
          </w:p>
        </w:tc>
        <w:tc>
          <w:tcPr>
            <w:tcW w:w="1417" w:type="dxa"/>
            <w:tcBorders>
              <w:bottom w:val="single" w:sz="4" w:space="0" w:color="auto"/>
            </w:tcBorders>
            <w:vAlign w:val="center"/>
          </w:tcPr>
          <w:p w14:paraId="6B11E4F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0.02</w:t>
            </w:r>
          </w:p>
        </w:tc>
        <w:tc>
          <w:tcPr>
            <w:tcW w:w="1825" w:type="dxa"/>
            <w:tcBorders>
              <w:bottom w:val="single" w:sz="4" w:space="0" w:color="auto"/>
            </w:tcBorders>
            <w:vAlign w:val="center"/>
          </w:tcPr>
          <w:p w14:paraId="2889B8E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0.06</w:t>
            </w:r>
          </w:p>
        </w:tc>
        <w:tc>
          <w:tcPr>
            <w:tcW w:w="0" w:type="auto"/>
            <w:tcBorders>
              <w:bottom w:val="single" w:sz="4" w:space="0" w:color="auto"/>
            </w:tcBorders>
            <w:vAlign w:val="center"/>
          </w:tcPr>
          <w:p w14:paraId="4687B31D" w14:textId="77777777" w:rsidR="007672A7" w:rsidRPr="00C87F33" w:rsidRDefault="007672A7" w:rsidP="002E5BE1">
            <w:pPr>
              <w:spacing w:line="312" w:lineRule="auto"/>
              <w:rPr>
                <w:rFonts w:eastAsia="等线"/>
                <w:color w:val="000000" w:themeColor="text1"/>
                <w:szCs w:val="24"/>
              </w:rPr>
            </w:pPr>
            <w:proofErr w:type="spellStart"/>
            <w:r w:rsidRPr="00C87F33">
              <w:rPr>
                <w:rFonts w:eastAsia="等线"/>
                <w:color w:val="000000"/>
                <w:szCs w:val="24"/>
              </w:rPr>
              <w:t>n.o.</w:t>
            </w:r>
            <w:proofErr w:type="spellEnd"/>
          </w:p>
        </w:tc>
        <w:tc>
          <w:tcPr>
            <w:tcW w:w="0" w:type="auto"/>
            <w:tcBorders>
              <w:bottom w:val="single" w:sz="4" w:space="0" w:color="auto"/>
            </w:tcBorders>
            <w:vAlign w:val="center"/>
          </w:tcPr>
          <w:p w14:paraId="5EEF2BA9"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0.00 </w:t>
            </w:r>
          </w:p>
        </w:tc>
        <w:tc>
          <w:tcPr>
            <w:tcW w:w="0" w:type="auto"/>
            <w:tcBorders>
              <w:bottom w:val="single" w:sz="4" w:space="0" w:color="auto"/>
            </w:tcBorders>
            <w:vAlign w:val="center"/>
          </w:tcPr>
          <w:p w14:paraId="186AE137"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0" w:type="auto"/>
            <w:tcBorders>
              <w:bottom w:val="single" w:sz="4" w:space="0" w:color="auto"/>
            </w:tcBorders>
            <w:vAlign w:val="center"/>
          </w:tcPr>
          <w:p w14:paraId="574EC742" w14:textId="77777777" w:rsidR="007672A7" w:rsidRPr="00C87F33" w:rsidRDefault="007672A7" w:rsidP="002E5BE1">
            <w:pPr>
              <w:spacing w:line="312" w:lineRule="auto"/>
              <w:jc w:val="both"/>
              <w:rPr>
                <w:rFonts w:eastAsia="等线"/>
                <w:color w:val="000000"/>
                <w:szCs w:val="24"/>
              </w:rPr>
            </w:pPr>
            <w:r w:rsidRPr="00C87F33">
              <w:rPr>
                <w:szCs w:val="24"/>
              </w:rPr>
              <w:t xml:space="preserve">13.41 </w:t>
            </w:r>
          </w:p>
        </w:tc>
      </w:tr>
      <w:tr w:rsidR="007672A7" w:rsidRPr="00C87F33" w14:paraId="62284329" w14:textId="77777777" w:rsidTr="002E5BE1">
        <w:tc>
          <w:tcPr>
            <w:tcW w:w="1163" w:type="dxa"/>
            <w:tcBorders>
              <w:top w:val="single" w:sz="4" w:space="0" w:color="auto"/>
              <w:bottom w:val="single" w:sz="4" w:space="0" w:color="auto"/>
            </w:tcBorders>
            <w:vAlign w:val="center"/>
          </w:tcPr>
          <w:p w14:paraId="00BDD18D"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Average</w:t>
            </w:r>
          </w:p>
        </w:tc>
        <w:tc>
          <w:tcPr>
            <w:tcW w:w="964" w:type="dxa"/>
            <w:tcBorders>
              <w:top w:val="single" w:sz="4" w:space="0" w:color="auto"/>
              <w:bottom w:val="single" w:sz="4" w:space="0" w:color="auto"/>
            </w:tcBorders>
            <w:vAlign w:val="center"/>
          </w:tcPr>
          <w:p w14:paraId="0D1CBF01" w14:textId="77777777" w:rsidR="007672A7" w:rsidRPr="00C87F33" w:rsidRDefault="007672A7" w:rsidP="002E5BE1">
            <w:pPr>
              <w:spacing w:line="312" w:lineRule="auto"/>
              <w:rPr>
                <w:rFonts w:eastAsia="等线"/>
                <w:color w:val="000000" w:themeColor="text1"/>
                <w:szCs w:val="24"/>
              </w:rPr>
            </w:pPr>
          </w:p>
        </w:tc>
        <w:tc>
          <w:tcPr>
            <w:tcW w:w="1417" w:type="dxa"/>
            <w:tcBorders>
              <w:top w:val="single" w:sz="4" w:space="0" w:color="auto"/>
              <w:bottom w:val="single" w:sz="4" w:space="0" w:color="auto"/>
            </w:tcBorders>
            <w:vAlign w:val="center"/>
          </w:tcPr>
          <w:p w14:paraId="22D8465C" w14:textId="77777777" w:rsidR="007672A7" w:rsidRPr="00C87F33" w:rsidRDefault="007672A7" w:rsidP="002E5BE1">
            <w:pPr>
              <w:spacing w:line="312" w:lineRule="auto"/>
              <w:rPr>
                <w:rFonts w:eastAsia="等线"/>
                <w:color w:val="000000" w:themeColor="text1"/>
                <w:szCs w:val="24"/>
              </w:rPr>
            </w:pPr>
          </w:p>
        </w:tc>
        <w:tc>
          <w:tcPr>
            <w:tcW w:w="1605" w:type="dxa"/>
            <w:tcBorders>
              <w:top w:val="single" w:sz="4" w:space="0" w:color="auto"/>
              <w:bottom w:val="single" w:sz="4" w:space="0" w:color="auto"/>
            </w:tcBorders>
            <w:vAlign w:val="center"/>
          </w:tcPr>
          <w:p w14:paraId="5E0FF0D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1.37</w:t>
            </w:r>
          </w:p>
        </w:tc>
        <w:tc>
          <w:tcPr>
            <w:tcW w:w="1514" w:type="dxa"/>
            <w:tcBorders>
              <w:top w:val="single" w:sz="4" w:space="0" w:color="auto"/>
              <w:bottom w:val="single" w:sz="4" w:space="0" w:color="auto"/>
            </w:tcBorders>
            <w:vAlign w:val="center"/>
          </w:tcPr>
          <w:p w14:paraId="2497D0F2"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0.83</w:t>
            </w:r>
          </w:p>
        </w:tc>
        <w:tc>
          <w:tcPr>
            <w:tcW w:w="1417" w:type="dxa"/>
            <w:tcBorders>
              <w:top w:val="single" w:sz="4" w:space="0" w:color="auto"/>
              <w:bottom w:val="single" w:sz="4" w:space="0" w:color="auto"/>
            </w:tcBorders>
            <w:vAlign w:val="center"/>
          </w:tcPr>
          <w:p w14:paraId="6F37ABBA"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0.14</w:t>
            </w:r>
          </w:p>
        </w:tc>
        <w:tc>
          <w:tcPr>
            <w:tcW w:w="1825" w:type="dxa"/>
            <w:tcBorders>
              <w:top w:val="single" w:sz="4" w:space="0" w:color="auto"/>
              <w:bottom w:val="single" w:sz="4" w:space="0" w:color="auto"/>
            </w:tcBorders>
            <w:vAlign w:val="center"/>
          </w:tcPr>
          <w:p w14:paraId="45C3FA47"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0.31</w:t>
            </w:r>
          </w:p>
        </w:tc>
        <w:tc>
          <w:tcPr>
            <w:tcW w:w="0" w:type="auto"/>
            <w:tcBorders>
              <w:top w:val="single" w:sz="4" w:space="0" w:color="auto"/>
              <w:bottom w:val="single" w:sz="4" w:space="0" w:color="auto"/>
            </w:tcBorders>
            <w:vAlign w:val="center"/>
          </w:tcPr>
          <w:p w14:paraId="0A654B71" w14:textId="77777777" w:rsidR="007672A7" w:rsidRPr="00C87F33" w:rsidRDefault="007672A7" w:rsidP="002E5BE1">
            <w:pPr>
              <w:spacing w:line="312" w:lineRule="auto"/>
              <w:rPr>
                <w:rFonts w:eastAsia="等线"/>
                <w:color w:val="000000" w:themeColor="text1"/>
                <w:szCs w:val="24"/>
              </w:rPr>
            </w:pPr>
            <w:r w:rsidRPr="00C87F33">
              <w:rPr>
                <w:rFonts w:eastAsia="等线"/>
                <w:color w:val="000000" w:themeColor="text1"/>
                <w:szCs w:val="24"/>
              </w:rPr>
              <w:t>0.07</w:t>
            </w:r>
          </w:p>
        </w:tc>
        <w:tc>
          <w:tcPr>
            <w:tcW w:w="0" w:type="auto"/>
            <w:tcBorders>
              <w:top w:val="single" w:sz="4" w:space="0" w:color="auto"/>
              <w:bottom w:val="single" w:sz="4" w:space="0" w:color="auto"/>
            </w:tcBorders>
            <w:vAlign w:val="center"/>
          </w:tcPr>
          <w:p w14:paraId="6B0BD2C3"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0.02 </w:t>
            </w:r>
          </w:p>
        </w:tc>
        <w:tc>
          <w:tcPr>
            <w:tcW w:w="0" w:type="auto"/>
            <w:tcBorders>
              <w:top w:val="single" w:sz="4" w:space="0" w:color="auto"/>
              <w:bottom w:val="single" w:sz="4" w:space="0" w:color="auto"/>
            </w:tcBorders>
            <w:vAlign w:val="center"/>
          </w:tcPr>
          <w:p w14:paraId="3FA18331" w14:textId="77777777" w:rsidR="007672A7" w:rsidRPr="00C87F33" w:rsidRDefault="007672A7" w:rsidP="002E5BE1">
            <w:pPr>
              <w:spacing w:line="312" w:lineRule="auto"/>
              <w:rPr>
                <w:rFonts w:eastAsia="等线"/>
                <w:color w:val="000000"/>
                <w:szCs w:val="24"/>
              </w:rPr>
            </w:pPr>
            <w:r w:rsidRPr="00C87F33">
              <w:rPr>
                <w:rFonts w:eastAsia="等线"/>
                <w:color w:val="000000"/>
                <w:szCs w:val="24"/>
              </w:rPr>
              <w:t xml:space="preserve">0.01 </w:t>
            </w:r>
          </w:p>
        </w:tc>
        <w:tc>
          <w:tcPr>
            <w:tcW w:w="0" w:type="auto"/>
            <w:tcBorders>
              <w:top w:val="single" w:sz="4" w:space="0" w:color="auto"/>
              <w:bottom w:val="single" w:sz="4" w:space="0" w:color="auto"/>
            </w:tcBorders>
            <w:vAlign w:val="center"/>
          </w:tcPr>
          <w:p w14:paraId="3232CE7C" w14:textId="77777777" w:rsidR="007672A7" w:rsidRPr="00C87F33" w:rsidRDefault="007672A7" w:rsidP="002E5BE1">
            <w:pPr>
              <w:spacing w:line="312" w:lineRule="auto"/>
              <w:jc w:val="both"/>
              <w:rPr>
                <w:rFonts w:eastAsia="等线"/>
                <w:color w:val="000000"/>
                <w:szCs w:val="24"/>
                <w:lang w:eastAsia="zh-CN"/>
              </w:rPr>
            </w:pPr>
            <w:r w:rsidRPr="00C87F33">
              <w:rPr>
                <w:rFonts w:eastAsia="等线" w:hint="eastAsia"/>
                <w:color w:val="000000"/>
                <w:szCs w:val="24"/>
                <w:lang w:eastAsia="zh-CN"/>
              </w:rPr>
              <w:t>9.</w:t>
            </w:r>
            <w:r w:rsidRPr="00C87F33">
              <w:rPr>
                <w:rFonts w:eastAsia="等线"/>
                <w:color w:val="000000"/>
                <w:szCs w:val="24"/>
                <w:lang w:eastAsia="zh-CN"/>
              </w:rPr>
              <w:t>50</w:t>
            </w:r>
          </w:p>
        </w:tc>
      </w:tr>
    </w:tbl>
    <w:p w14:paraId="08FC9C6D" w14:textId="77777777" w:rsidR="00234148" w:rsidRDefault="007672A7" w:rsidP="00234148">
      <w:pPr>
        <w:spacing w:line="312" w:lineRule="auto"/>
        <w:rPr>
          <w:color w:val="000000"/>
          <w:szCs w:val="24"/>
        </w:rPr>
        <w:sectPr w:rsidR="00234148" w:rsidSect="00386FB7">
          <w:pgSz w:w="16838" w:h="11906" w:orient="landscape" w:code="9"/>
          <w:pgMar w:top="851" w:right="851" w:bottom="851" w:left="851" w:header="720" w:footer="397" w:gutter="0"/>
          <w:lnNumType w:countBy="1" w:restart="continuous"/>
          <w:cols w:space="720"/>
          <w:docGrid w:linePitch="360"/>
        </w:sectPr>
      </w:pPr>
      <w:proofErr w:type="spellStart"/>
      <w:r w:rsidRPr="00C87F33">
        <w:rPr>
          <w:color w:val="000000"/>
          <w:szCs w:val="24"/>
        </w:rPr>
        <w:t>n.o.</w:t>
      </w:r>
      <w:proofErr w:type="spellEnd"/>
      <w:r w:rsidRPr="00C87F33">
        <w:rPr>
          <w:color w:val="000000"/>
          <w:szCs w:val="24"/>
        </w:rPr>
        <w:t>: no observed.</w:t>
      </w:r>
    </w:p>
    <w:p w14:paraId="3EA6EFC0" w14:textId="607E3DA9" w:rsidR="00234148" w:rsidRPr="00E64569" w:rsidRDefault="00234148" w:rsidP="00E64569">
      <w:pPr>
        <w:spacing w:line="360" w:lineRule="auto"/>
        <w:rPr>
          <w:rFonts w:eastAsia="等线"/>
          <w:b/>
          <w:bCs/>
          <w:color w:val="000000" w:themeColor="text1"/>
          <w:sz w:val="28"/>
          <w:szCs w:val="28"/>
          <w:lang w:eastAsia="zh-CN"/>
        </w:rPr>
      </w:pPr>
      <w:r w:rsidRPr="00E64569">
        <w:rPr>
          <w:rFonts w:eastAsia="等线" w:hint="eastAsia"/>
          <w:b/>
          <w:bCs/>
          <w:color w:val="000000" w:themeColor="text1"/>
          <w:sz w:val="28"/>
          <w:szCs w:val="28"/>
          <w:lang w:eastAsia="zh-CN"/>
        </w:rPr>
        <w:lastRenderedPageBreak/>
        <w:t>R</w:t>
      </w:r>
      <w:r w:rsidRPr="00E64569">
        <w:rPr>
          <w:rFonts w:eastAsia="等线"/>
          <w:b/>
          <w:bCs/>
          <w:color w:val="000000" w:themeColor="text1"/>
          <w:sz w:val="28"/>
          <w:szCs w:val="28"/>
          <w:lang w:eastAsia="zh-CN"/>
        </w:rPr>
        <w:t>eferences</w:t>
      </w:r>
    </w:p>
    <w:p w14:paraId="77C9B448" w14:textId="3B7CEA5E" w:rsidR="00C87F33" w:rsidRPr="00C87F33" w:rsidRDefault="00234148" w:rsidP="00E64569">
      <w:pPr>
        <w:autoSpaceDE w:val="0"/>
        <w:autoSpaceDN w:val="0"/>
        <w:adjustRightInd w:val="0"/>
        <w:spacing w:line="360" w:lineRule="auto"/>
        <w:ind w:left="480" w:hanging="480"/>
        <w:jc w:val="both"/>
        <w:rPr>
          <w:noProof/>
          <w:szCs w:val="24"/>
        </w:rPr>
      </w:pPr>
      <w:r w:rsidRPr="00C87F33">
        <w:rPr>
          <w:rFonts w:eastAsia="等线"/>
          <w:color w:val="000000" w:themeColor="text1"/>
          <w:szCs w:val="24"/>
          <w:lang w:eastAsia="zh-CN"/>
        </w:rPr>
        <w:fldChar w:fldCharType="begin" w:fldLock="1"/>
      </w:r>
      <w:r w:rsidRPr="00C87F33">
        <w:rPr>
          <w:rFonts w:eastAsia="等线"/>
          <w:color w:val="000000" w:themeColor="text1"/>
          <w:szCs w:val="24"/>
          <w:lang w:eastAsia="zh-CN"/>
        </w:rPr>
        <w:instrText xml:space="preserve">ADDIN Mendeley Bibliography CSL_BIBLIOGRAPHY </w:instrText>
      </w:r>
      <w:r w:rsidRPr="00C87F33">
        <w:rPr>
          <w:rFonts w:eastAsia="等线"/>
          <w:color w:val="000000" w:themeColor="text1"/>
          <w:szCs w:val="24"/>
          <w:lang w:eastAsia="zh-CN"/>
        </w:rPr>
        <w:fldChar w:fldCharType="separate"/>
      </w:r>
      <w:r w:rsidR="00C87F33" w:rsidRPr="00C87F33">
        <w:rPr>
          <w:noProof/>
          <w:szCs w:val="24"/>
        </w:rPr>
        <w:t>Favilla, S., Durante, C., Vigni, M.L., et al. Assessing feature relevance in NPLS models by VIP. Chemometrics and Intelligent Laboratory Systems, 2013, 129: 76–86.</w:t>
      </w:r>
    </w:p>
    <w:p w14:paraId="10161B41" w14:textId="77777777" w:rsidR="00C87F33" w:rsidRPr="00C87F33" w:rsidRDefault="00C87F33" w:rsidP="00E64569">
      <w:pPr>
        <w:autoSpaceDE w:val="0"/>
        <w:autoSpaceDN w:val="0"/>
        <w:adjustRightInd w:val="0"/>
        <w:spacing w:line="360" w:lineRule="auto"/>
        <w:ind w:left="480" w:hanging="480"/>
        <w:jc w:val="both"/>
        <w:rPr>
          <w:noProof/>
          <w:szCs w:val="24"/>
        </w:rPr>
      </w:pPr>
      <w:r w:rsidRPr="00C87F33">
        <w:rPr>
          <w:noProof/>
          <w:szCs w:val="24"/>
        </w:rPr>
        <w:t>Jia, J., Deng, H., Duan, J., et al. Analysis of the major drivers of the ecological footprint using the STIRPAT model and the PLS method-A case study in Henan Province, China. Ecological Economics, 2009, 68: 2818–2824.</w:t>
      </w:r>
    </w:p>
    <w:p w14:paraId="3B205213" w14:textId="77777777" w:rsidR="00C87F33" w:rsidRPr="00C87F33" w:rsidRDefault="00C87F33" w:rsidP="00E64569">
      <w:pPr>
        <w:autoSpaceDE w:val="0"/>
        <w:autoSpaceDN w:val="0"/>
        <w:adjustRightInd w:val="0"/>
        <w:spacing w:line="360" w:lineRule="auto"/>
        <w:ind w:left="480" w:hanging="480"/>
        <w:jc w:val="both"/>
        <w:rPr>
          <w:noProof/>
          <w:szCs w:val="24"/>
        </w:rPr>
      </w:pPr>
      <w:r w:rsidRPr="00C87F33">
        <w:rPr>
          <w:noProof/>
          <w:szCs w:val="24"/>
        </w:rPr>
        <w:t>Liu, K., Ostadhassan, M., Sun, L., et al. A comprehensive pore structure study of the Bakken Shale with SANS, N2 adsorption and mercury intrusion. Fuel, 2019a, 245: 274–285.</w:t>
      </w:r>
    </w:p>
    <w:p w14:paraId="61F964FD" w14:textId="77777777" w:rsidR="00C87F33" w:rsidRPr="00C87F33" w:rsidRDefault="00C87F33" w:rsidP="00E64569">
      <w:pPr>
        <w:autoSpaceDE w:val="0"/>
        <w:autoSpaceDN w:val="0"/>
        <w:adjustRightInd w:val="0"/>
        <w:spacing w:line="360" w:lineRule="auto"/>
        <w:ind w:left="480" w:hanging="480"/>
        <w:jc w:val="both"/>
        <w:rPr>
          <w:noProof/>
          <w:szCs w:val="24"/>
        </w:rPr>
      </w:pPr>
      <w:r w:rsidRPr="00C87F33">
        <w:rPr>
          <w:noProof/>
          <w:szCs w:val="24"/>
        </w:rPr>
        <w:t>Liu, K., Ostadhassan, M., Zhou, J., et al. Nanoscale pore structure characterization of the Bakken shale in the USA. Fuel, 2017, 209: 567–578.</w:t>
      </w:r>
    </w:p>
    <w:p w14:paraId="37A41FB1" w14:textId="77777777" w:rsidR="00C87F33" w:rsidRPr="00C87F33" w:rsidRDefault="00C87F33" w:rsidP="00E64569">
      <w:pPr>
        <w:autoSpaceDE w:val="0"/>
        <w:autoSpaceDN w:val="0"/>
        <w:adjustRightInd w:val="0"/>
        <w:spacing w:line="360" w:lineRule="auto"/>
        <w:ind w:left="480" w:hanging="480"/>
        <w:jc w:val="both"/>
        <w:rPr>
          <w:noProof/>
          <w:szCs w:val="24"/>
        </w:rPr>
      </w:pPr>
      <w:r w:rsidRPr="00C87F33">
        <w:rPr>
          <w:noProof/>
          <w:szCs w:val="24"/>
        </w:rPr>
        <w:t>Liu, K., Wang, L., Ostadhassan, M., et al. Nanopore structure comparison between shale oil and shale gas: examples from the Bakken and Longmaxi Formations. Petroleum Science, 2019b, 16: 77–93.</w:t>
      </w:r>
    </w:p>
    <w:p w14:paraId="2E60A4B7" w14:textId="77777777" w:rsidR="00C87F33" w:rsidRPr="00C87F33" w:rsidRDefault="00C87F33" w:rsidP="00E64569">
      <w:pPr>
        <w:autoSpaceDE w:val="0"/>
        <w:autoSpaceDN w:val="0"/>
        <w:adjustRightInd w:val="0"/>
        <w:spacing w:line="360" w:lineRule="auto"/>
        <w:ind w:left="480" w:hanging="480"/>
        <w:jc w:val="both"/>
        <w:rPr>
          <w:noProof/>
          <w:szCs w:val="24"/>
        </w:rPr>
      </w:pPr>
      <w:r w:rsidRPr="00C87F33">
        <w:rPr>
          <w:noProof/>
          <w:szCs w:val="24"/>
        </w:rPr>
        <w:t>Rännar, S., Geladi, P., Lindgren, F., et al. A PLS kernel algorithm for data sets with many variables and few objects. Part II: Cross‐validation, missing data and examples. Journal of Chemometrics, 1995, 9: 459–470.</w:t>
      </w:r>
    </w:p>
    <w:p w14:paraId="4C9BCB09" w14:textId="2F6E5755" w:rsidR="00C87F33" w:rsidRPr="00C87F33" w:rsidRDefault="00C87F33" w:rsidP="00E64569">
      <w:pPr>
        <w:autoSpaceDE w:val="0"/>
        <w:autoSpaceDN w:val="0"/>
        <w:adjustRightInd w:val="0"/>
        <w:spacing w:line="360" w:lineRule="auto"/>
        <w:ind w:left="480" w:hanging="480"/>
        <w:jc w:val="both"/>
        <w:rPr>
          <w:noProof/>
          <w:szCs w:val="24"/>
        </w:rPr>
      </w:pPr>
      <w:r w:rsidRPr="00C87F33">
        <w:rPr>
          <w:noProof/>
          <w:szCs w:val="24"/>
        </w:rPr>
        <w:t xml:space="preserve">Stocchero, M., Locci, E., D’Aloja, E., et al. PLS2 in metabolomics. Metabolites, 2019, 9: </w:t>
      </w:r>
      <w:r w:rsidR="009948E9">
        <w:rPr>
          <w:noProof/>
          <w:szCs w:val="24"/>
        </w:rPr>
        <w:t>9030051</w:t>
      </w:r>
      <w:r w:rsidRPr="00C87F33">
        <w:rPr>
          <w:noProof/>
          <w:szCs w:val="24"/>
        </w:rPr>
        <w:t>.</w:t>
      </w:r>
    </w:p>
    <w:p w14:paraId="0FC8E7D9" w14:textId="7FC2399E" w:rsidR="00C87F33" w:rsidRPr="00C87F33" w:rsidRDefault="00C87F33" w:rsidP="00E64569">
      <w:pPr>
        <w:autoSpaceDE w:val="0"/>
        <w:autoSpaceDN w:val="0"/>
        <w:adjustRightInd w:val="0"/>
        <w:spacing w:line="360" w:lineRule="auto"/>
        <w:ind w:left="480" w:hanging="480"/>
        <w:jc w:val="both"/>
        <w:rPr>
          <w:noProof/>
          <w:szCs w:val="24"/>
        </w:rPr>
      </w:pPr>
      <w:r w:rsidRPr="00C87F33">
        <w:rPr>
          <w:noProof/>
          <w:szCs w:val="24"/>
        </w:rPr>
        <w:t>Wang, H., Wu, Z., Meng, J. Partial Least-Squares Regression–Linear and Nonlinear Methods.</w:t>
      </w:r>
      <w:r w:rsidR="009948E9">
        <w:rPr>
          <w:noProof/>
          <w:szCs w:val="24"/>
        </w:rPr>
        <w:t xml:space="preserve"> </w:t>
      </w:r>
      <w:r w:rsidR="009948E9">
        <w:rPr>
          <w:rFonts w:hint="eastAsia"/>
          <w:noProof/>
          <w:szCs w:val="24"/>
          <w:lang w:eastAsia="zh-CN"/>
        </w:rPr>
        <w:t>Beijing,</w:t>
      </w:r>
      <w:r w:rsidR="009948E9">
        <w:rPr>
          <w:noProof/>
          <w:szCs w:val="24"/>
          <w:lang w:eastAsia="zh-CN"/>
        </w:rPr>
        <w:t xml:space="preserve"> China, </w:t>
      </w:r>
      <w:r w:rsidR="009948E9" w:rsidRPr="00C87F33">
        <w:rPr>
          <w:noProof/>
          <w:szCs w:val="24"/>
        </w:rPr>
        <w:t>National Defense Industry Press</w:t>
      </w:r>
      <w:r w:rsidR="009948E9">
        <w:rPr>
          <w:noProof/>
          <w:szCs w:val="24"/>
        </w:rPr>
        <w:t>,</w:t>
      </w:r>
      <w:r w:rsidR="009948E9" w:rsidRPr="00C87F33">
        <w:rPr>
          <w:noProof/>
          <w:szCs w:val="24"/>
        </w:rPr>
        <w:t xml:space="preserve"> </w:t>
      </w:r>
      <w:r w:rsidRPr="00C87F33">
        <w:rPr>
          <w:noProof/>
          <w:szCs w:val="24"/>
        </w:rPr>
        <w:t>2006.</w:t>
      </w:r>
    </w:p>
    <w:p w14:paraId="29731F90" w14:textId="77777777" w:rsidR="00C87F33" w:rsidRPr="00C87F33" w:rsidRDefault="00C87F33" w:rsidP="00E64569">
      <w:pPr>
        <w:autoSpaceDE w:val="0"/>
        <w:autoSpaceDN w:val="0"/>
        <w:adjustRightInd w:val="0"/>
        <w:spacing w:line="360" w:lineRule="auto"/>
        <w:ind w:left="480" w:hanging="480"/>
        <w:jc w:val="both"/>
        <w:rPr>
          <w:noProof/>
          <w:szCs w:val="24"/>
        </w:rPr>
      </w:pPr>
      <w:r w:rsidRPr="00C87F33">
        <w:rPr>
          <w:noProof/>
          <w:szCs w:val="24"/>
        </w:rPr>
        <w:t>Wold, S., Sjostrom, M., Eriksson, L. PLS-regression : a basic tool of chemometrics. Chemometrics and Intelligent Laboratory Systems, 2001, 58: 109–130.</w:t>
      </w:r>
    </w:p>
    <w:p w14:paraId="49A2EB5B" w14:textId="5D47F2C5" w:rsidR="00234148" w:rsidRPr="009874C0" w:rsidRDefault="00234148" w:rsidP="00E64569">
      <w:pPr>
        <w:spacing w:line="360" w:lineRule="auto"/>
        <w:jc w:val="both"/>
        <w:rPr>
          <w:rFonts w:eastAsia="等线"/>
          <w:color w:val="000000" w:themeColor="text1"/>
          <w:szCs w:val="24"/>
          <w:lang w:eastAsia="zh-CN"/>
        </w:rPr>
      </w:pPr>
      <w:r w:rsidRPr="00C87F33">
        <w:rPr>
          <w:rFonts w:eastAsia="等线"/>
          <w:color w:val="000000" w:themeColor="text1"/>
          <w:szCs w:val="24"/>
          <w:lang w:eastAsia="zh-CN"/>
        </w:rPr>
        <w:fldChar w:fldCharType="end"/>
      </w:r>
    </w:p>
    <w:sectPr w:rsidR="00234148" w:rsidRPr="009874C0" w:rsidSect="00234148">
      <w:pgSz w:w="11906" w:h="16838" w:code="9"/>
      <w:pgMar w:top="851" w:right="851" w:bottom="851" w:left="851" w:header="720" w:footer="397"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83A6" w14:textId="77777777" w:rsidR="00B86AFF" w:rsidRDefault="00B86AFF" w:rsidP="00AF46F2">
      <w:r>
        <w:separator/>
      </w:r>
    </w:p>
  </w:endnote>
  <w:endnote w:type="continuationSeparator" w:id="0">
    <w:p w14:paraId="7563FDD7" w14:textId="77777777" w:rsidR="00B86AFF" w:rsidRDefault="00B86AFF" w:rsidP="00AF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47708"/>
      <w:docPartObj>
        <w:docPartGallery w:val="Page Numbers (Bottom of Page)"/>
        <w:docPartUnique/>
      </w:docPartObj>
    </w:sdtPr>
    <w:sdtContent>
      <w:p w14:paraId="53DB25F4" w14:textId="77777777" w:rsidR="00076232" w:rsidRDefault="00076232">
        <w:pPr>
          <w:pStyle w:val="a8"/>
          <w:jc w:val="center"/>
        </w:pPr>
        <w:r>
          <w:fldChar w:fldCharType="begin"/>
        </w:r>
        <w:r>
          <w:instrText>PAGE   \* MERGEFORMAT</w:instrText>
        </w:r>
        <w:r>
          <w:fldChar w:fldCharType="separate"/>
        </w:r>
        <w:r>
          <w:rPr>
            <w:lang w:val="zh-CN" w:eastAsia="zh-CN"/>
          </w:rPr>
          <w:t>2</w:t>
        </w:r>
        <w:r>
          <w:fldChar w:fldCharType="end"/>
        </w:r>
      </w:p>
    </w:sdtContent>
  </w:sdt>
  <w:p w14:paraId="194BE5BF" w14:textId="77777777" w:rsidR="00076232" w:rsidRDefault="000762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33160"/>
      <w:docPartObj>
        <w:docPartGallery w:val="Page Numbers (Bottom of Page)"/>
        <w:docPartUnique/>
      </w:docPartObj>
    </w:sdtPr>
    <w:sdtContent>
      <w:p w14:paraId="70AA130A" w14:textId="77777777" w:rsidR="007672A7" w:rsidRDefault="007672A7">
        <w:pPr>
          <w:pStyle w:val="a8"/>
          <w:jc w:val="center"/>
        </w:pPr>
        <w:r>
          <w:fldChar w:fldCharType="begin"/>
        </w:r>
        <w:r>
          <w:instrText>PAGE   \* MERGEFORMAT</w:instrText>
        </w:r>
        <w:r>
          <w:fldChar w:fldCharType="separate"/>
        </w:r>
        <w:r>
          <w:rPr>
            <w:lang w:val="zh-CN" w:eastAsia="zh-CN"/>
          </w:rPr>
          <w:t>2</w:t>
        </w:r>
        <w:r>
          <w:fldChar w:fldCharType="end"/>
        </w:r>
      </w:p>
    </w:sdtContent>
  </w:sdt>
  <w:p w14:paraId="47A94950" w14:textId="77777777" w:rsidR="007672A7" w:rsidRDefault="007672A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667899"/>
      <w:docPartObj>
        <w:docPartGallery w:val="Page Numbers (Bottom of Page)"/>
        <w:docPartUnique/>
      </w:docPartObj>
    </w:sdtPr>
    <w:sdtContent>
      <w:p w14:paraId="782327E4" w14:textId="60CBC7CB" w:rsidR="00C406F3" w:rsidRDefault="00C406F3">
        <w:pPr>
          <w:pStyle w:val="a8"/>
          <w:jc w:val="center"/>
        </w:pPr>
        <w:r>
          <w:fldChar w:fldCharType="begin"/>
        </w:r>
        <w:r>
          <w:instrText>PAGE   \* MERGEFORMAT</w:instrText>
        </w:r>
        <w:r>
          <w:fldChar w:fldCharType="separate"/>
        </w:r>
        <w:r>
          <w:rPr>
            <w:lang w:val="zh-CN" w:eastAsia="zh-CN"/>
          </w:rPr>
          <w:t>2</w:t>
        </w:r>
        <w:r>
          <w:fldChar w:fldCharType="end"/>
        </w:r>
      </w:p>
    </w:sdtContent>
  </w:sdt>
  <w:p w14:paraId="42E480F1" w14:textId="77777777" w:rsidR="00C406F3" w:rsidRDefault="00C406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A285" w14:textId="77777777" w:rsidR="00B86AFF" w:rsidRDefault="00B86AFF" w:rsidP="00AF46F2">
      <w:r>
        <w:separator/>
      </w:r>
    </w:p>
  </w:footnote>
  <w:footnote w:type="continuationSeparator" w:id="0">
    <w:p w14:paraId="06ACC96F" w14:textId="77777777" w:rsidR="00B86AFF" w:rsidRDefault="00B86AFF" w:rsidP="00AF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5B2"/>
    <w:multiLevelType w:val="hybridMultilevel"/>
    <w:tmpl w:val="BB7AB438"/>
    <w:lvl w:ilvl="0" w:tplc="73FAC4D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D7A368F"/>
    <w:multiLevelType w:val="hybridMultilevel"/>
    <w:tmpl w:val="36D63DEE"/>
    <w:lvl w:ilvl="0" w:tplc="978AF9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DAC09E4"/>
    <w:multiLevelType w:val="hybridMultilevel"/>
    <w:tmpl w:val="04E05F1C"/>
    <w:lvl w:ilvl="0" w:tplc="EFE6FE9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6E10FC7"/>
    <w:multiLevelType w:val="hybridMultilevel"/>
    <w:tmpl w:val="FC7A87CC"/>
    <w:lvl w:ilvl="0" w:tplc="4C3CF28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90412D2"/>
    <w:multiLevelType w:val="hybridMultilevel"/>
    <w:tmpl w:val="826E5C4E"/>
    <w:lvl w:ilvl="0" w:tplc="A860D7D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3B35C10"/>
    <w:multiLevelType w:val="hybridMultilevel"/>
    <w:tmpl w:val="51B4E21A"/>
    <w:lvl w:ilvl="0" w:tplc="C842FE6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4BA55A4"/>
    <w:multiLevelType w:val="hybridMultilevel"/>
    <w:tmpl w:val="6AB2C476"/>
    <w:lvl w:ilvl="0" w:tplc="85B619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A84D22"/>
    <w:multiLevelType w:val="hybridMultilevel"/>
    <w:tmpl w:val="292284E8"/>
    <w:lvl w:ilvl="0" w:tplc="3A5658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73A84980"/>
    <w:multiLevelType w:val="hybridMultilevel"/>
    <w:tmpl w:val="723254C4"/>
    <w:lvl w:ilvl="0" w:tplc="821AC3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47666341">
    <w:abstractNumId w:val="8"/>
  </w:num>
  <w:num w:numId="2" w16cid:durableId="113332762">
    <w:abstractNumId w:val="7"/>
  </w:num>
  <w:num w:numId="3" w16cid:durableId="1339699906">
    <w:abstractNumId w:val="5"/>
  </w:num>
  <w:num w:numId="4" w16cid:durableId="39941265">
    <w:abstractNumId w:val="3"/>
  </w:num>
  <w:num w:numId="5" w16cid:durableId="875849434">
    <w:abstractNumId w:val="4"/>
  </w:num>
  <w:num w:numId="6" w16cid:durableId="231425606">
    <w:abstractNumId w:val="1"/>
  </w:num>
  <w:num w:numId="7" w16cid:durableId="102575977">
    <w:abstractNumId w:val="6"/>
  </w:num>
  <w:num w:numId="8" w16cid:durableId="665866787">
    <w:abstractNumId w:val="0"/>
  </w:num>
  <w:num w:numId="9" w16cid:durableId="1610234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2B"/>
    <w:rsid w:val="00047A00"/>
    <w:rsid w:val="00047B71"/>
    <w:rsid w:val="00053F7A"/>
    <w:rsid w:val="000636A3"/>
    <w:rsid w:val="0006789D"/>
    <w:rsid w:val="00075FDA"/>
    <w:rsid w:val="00076232"/>
    <w:rsid w:val="00090D7E"/>
    <w:rsid w:val="000976A3"/>
    <w:rsid w:val="000D6A5C"/>
    <w:rsid w:val="000E3EFF"/>
    <w:rsid w:val="000E7E69"/>
    <w:rsid w:val="000F387D"/>
    <w:rsid w:val="0010160E"/>
    <w:rsid w:val="0010221B"/>
    <w:rsid w:val="00106234"/>
    <w:rsid w:val="00107C2F"/>
    <w:rsid w:val="00130367"/>
    <w:rsid w:val="0013332F"/>
    <w:rsid w:val="00156F8C"/>
    <w:rsid w:val="00183A8E"/>
    <w:rsid w:val="001A22C9"/>
    <w:rsid w:val="001A3D42"/>
    <w:rsid w:val="001A71B0"/>
    <w:rsid w:val="001B186D"/>
    <w:rsid w:val="001B1F2B"/>
    <w:rsid w:val="001B6C50"/>
    <w:rsid w:val="001F499E"/>
    <w:rsid w:val="001F67B2"/>
    <w:rsid w:val="002169A3"/>
    <w:rsid w:val="00234148"/>
    <w:rsid w:val="00246BE5"/>
    <w:rsid w:val="002479D3"/>
    <w:rsid w:val="00256806"/>
    <w:rsid w:val="00265B1C"/>
    <w:rsid w:val="00267FE0"/>
    <w:rsid w:val="002C0D58"/>
    <w:rsid w:val="00310AA7"/>
    <w:rsid w:val="00365A0D"/>
    <w:rsid w:val="00386FB7"/>
    <w:rsid w:val="0039233C"/>
    <w:rsid w:val="003B281E"/>
    <w:rsid w:val="003B6C82"/>
    <w:rsid w:val="003F6136"/>
    <w:rsid w:val="00400867"/>
    <w:rsid w:val="00404BED"/>
    <w:rsid w:val="00412486"/>
    <w:rsid w:val="00434475"/>
    <w:rsid w:val="004A25F3"/>
    <w:rsid w:val="004A57BE"/>
    <w:rsid w:val="004C05D7"/>
    <w:rsid w:val="004F0222"/>
    <w:rsid w:val="00505F3F"/>
    <w:rsid w:val="005071A5"/>
    <w:rsid w:val="00540223"/>
    <w:rsid w:val="005B3CE0"/>
    <w:rsid w:val="005D5C33"/>
    <w:rsid w:val="005F4253"/>
    <w:rsid w:val="006139DD"/>
    <w:rsid w:val="00631750"/>
    <w:rsid w:val="0064113A"/>
    <w:rsid w:val="00661592"/>
    <w:rsid w:val="0066794C"/>
    <w:rsid w:val="006827E9"/>
    <w:rsid w:val="006A16B1"/>
    <w:rsid w:val="006A1B80"/>
    <w:rsid w:val="006B0B03"/>
    <w:rsid w:val="006B749F"/>
    <w:rsid w:val="006D4965"/>
    <w:rsid w:val="006F45E3"/>
    <w:rsid w:val="0070474C"/>
    <w:rsid w:val="007227F4"/>
    <w:rsid w:val="007238E3"/>
    <w:rsid w:val="0076111C"/>
    <w:rsid w:val="0076641C"/>
    <w:rsid w:val="007672A7"/>
    <w:rsid w:val="00790D31"/>
    <w:rsid w:val="00793C5A"/>
    <w:rsid w:val="007E799C"/>
    <w:rsid w:val="007F0F22"/>
    <w:rsid w:val="007F2F0F"/>
    <w:rsid w:val="00804AA1"/>
    <w:rsid w:val="00815F40"/>
    <w:rsid w:val="00860656"/>
    <w:rsid w:val="00892E1A"/>
    <w:rsid w:val="00897083"/>
    <w:rsid w:val="008C4C1C"/>
    <w:rsid w:val="008C5F6D"/>
    <w:rsid w:val="00967F97"/>
    <w:rsid w:val="00981790"/>
    <w:rsid w:val="00986CAF"/>
    <w:rsid w:val="009874C0"/>
    <w:rsid w:val="009948E9"/>
    <w:rsid w:val="009B5AD1"/>
    <w:rsid w:val="009C111A"/>
    <w:rsid w:val="009D3FFB"/>
    <w:rsid w:val="009E0680"/>
    <w:rsid w:val="009E523A"/>
    <w:rsid w:val="00A11BC8"/>
    <w:rsid w:val="00A11F3B"/>
    <w:rsid w:val="00A2462B"/>
    <w:rsid w:val="00A3337B"/>
    <w:rsid w:val="00A36E2D"/>
    <w:rsid w:val="00A65189"/>
    <w:rsid w:val="00AE1440"/>
    <w:rsid w:val="00AF46F2"/>
    <w:rsid w:val="00B02C60"/>
    <w:rsid w:val="00B35448"/>
    <w:rsid w:val="00B41970"/>
    <w:rsid w:val="00B46E2A"/>
    <w:rsid w:val="00B70692"/>
    <w:rsid w:val="00B8485A"/>
    <w:rsid w:val="00B86AFF"/>
    <w:rsid w:val="00BA3F7C"/>
    <w:rsid w:val="00BA5053"/>
    <w:rsid w:val="00BA6F2A"/>
    <w:rsid w:val="00BC4AB8"/>
    <w:rsid w:val="00BD3C23"/>
    <w:rsid w:val="00BE286A"/>
    <w:rsid w:val="00BF76B8"/>
    <w:rsid w:val="00C10C0C"/>
    <w:rsid w:val="00C12E52"/>
    <w:rsid w:val="00C314B8"/>
    <w:rsid w:val="00C32026"/>
    <w:rsid w:val="00C406F3"/>
    <w:rsid w:val="00C54462"/>
    <w:rsid w:val="00C658BE"/>
    <w:rsid w:val="00C719DA"/>
    <w:rsid w:val="00C81659"/>
    <w:rsid w:val="00C847BE"/>
    <w:rsid w:val="00C87F33"/>
    <w:rsid w:val="00CB4247"/>
    <w:rsid w:val="00CD3B42"/>
    <w:rsid w:val="00CE7A90"/>
    <w:rsid w:val="00CF777D"/>
    <w:rsid w:val="00D11143"/>
    <w:rsid w:val="00D33E44"/>
    <w:rsid w:val="00D423D3"/>
    <w:rsid w:val="00D54A79"/>
    <w:rsid w:val="00D712FC"/>
    <w:rsid w:val="00D956EB"/>
    <w:rsid w:val="00DB023D"/>
    <w:rsid w:val="00DB668F"/>
    <w:rsid w:val="00DE716E"/>
    <w:rsid w:val="00E02F95"/>
    <w:rsid w:val="00E2256E"/>
    <w:rsid w:val="00E31699"/>
    <w:rsid w:val="00E36135"/>
    <w:rsid w:val="00E411BD"/>
    <w:rsid w:val="00E5332C"/>
    <w:rsid w:val="00E64569"/>
    <w:rsid w:val="00E71C5D"/>
    <w:rsid w:val="00EA4E3E"/>
    <w:rsid w:val="00EB51A2"/>
    <w:rsid w:val="00EB5E91"/>
    <w:rsid w:val="00EC0490"/>
    <w:rsid w:val="00EC564B"/>
    <w:rsid w:val="00F005CC"/>
    <w:rsid w:val="00F141D0"/>
    <w:rsid w:val="00F46A2B"/>
    <w:rsid w:val="00F62446"/>
    <w:rsid w:val="00F65927"/>
    <w:rsid w:val="00F671E9"/>
    <w:rsid w:val="00F73708"/>
    <w:rsid w:val="00F75421"/>
    <w:rsid w:val="00F778BC"/>
    <w:rsid w:val="00F86F13"/>
    <w:rsid w:val="00FB5F43"/>
    <w:rsid w:val="00FC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09A5A"/>
  <w15:chartTrackingRefBased/>
  <w15:docId w15:val="{F4865094-16C8-419D-97C1-805A454E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62B"/>
    <w:rPr>
      <w:rFonts w:ascii="Times New Roman" w:hAnsi="Times New Roman" w:cs="Times New Roman"/>
      <w:kern w:val="0"/>
      <w:sz w:val="24"/>
      <w:lang w:eastAsia="en-US"/>
    </w:rPr>
  </w:style>
  <w:style w:type="paragraph" w:styleId="1">
    <w:name w:val="heading 1"/>
    <w:basedOn w:val="a"/>
    <w:next w:val="a"/>
    <w:link w:val="10"/>
    <w:uiPriority w:val="9"/>
    <w:qFormat/>
    <w:rsid w:val="00A2462B"/>
    <w:pPr>
      <w:keepNext/>
      <w:keepLines/>
      <w:spacing w:before="340" w:after="330" w:line="578" w:lineRule="auto"/>
      <w:outlineLvl w:val="0"/>
    </w:pPr>
    <w:rPr>
      <w:b/>
      <w:bCs/>
      <w:kern w:val="44"/>
      <w:sz w:val="44"/>
      <w:szCs w:val="44"/>
    </w:rPr>
  </w:style>
  <w:style w:type="paragraph" w:styleId="2">
    <w:name w:val="heading 2"/>
    <w:basedOn w:val="a"/>
    <w:link w:val="20"/>
    <w:uiPriority w:val="1"/>
    <w:qFormat/>
    <w:rsid w:val="00A2462B"/>
    <w:pPr>
      <w:widowControl w:val="0"/>
      <w:autoSpaceDE w:val="0"/>
      <w:autoSpaceDN w:val="0"/>
      <w:spacing w:line="205" w:lineRule="exact"/>
      <w:ind w:left="121"/>
      <w:outlineLvl w:val="1"/>
    </w:pPr>
    <w:rPr>
      <w:rFonts w:eastAsia="Times New Roman"/>
      <w:b/>
      <w:bCs/>
      <w:i/>
      <w:sz w:val="18"/>
      <w:szCs w:val="18"/>
    </w:rPr>
  </w:style>
  <w:style w:type="paragraph" w:styleId="3">
    <w:name w:val="heading 3"/>
    <w:basedOn w:val="a"/>
    <w:next w:val="a"/>
    <w:link w:val="30"/>
    <w:uiPriority w:val="9"/>
    <w:semiHidden/>
    <w:unhideWhenUsed/>
    <w:qFormat/>
    <w:rsid w:val="00C314B8"/>
    <w:pPr>
      <w:keepNext/>
      <w:keepLines/>
      <w:widowControl w:val="0"/>
      <w:spacing w:before="260" w:after="260" w:line="416" w:lineRule="auto"/>
      <w:jc w:val="both"/>
      <w:outlineLvl w:val="2"/>
    </w:pPr>
    <w:rPr>
      <w:rFonts w:eastAsia="宋体"/>
      <w:b/>
      <w:bCs/>
      <w:kern w:val="2"/>
      <w:sz w:val="32"/>
      <w:szCs w:val="32"/>
      <w:lang w:eastAsia="zh-CN"/>
    </w:rPr>
  </w:style>
  <w:style w:type="paragraph" w:styleId="4">
    <w:name w:val="heading 4"/>
    <w:basedOn w:val="a"/>
    <w:next w:val="a"/>
    <w:link w:val="40"/>
    <w:uiPriority w:val="9"/>
    <w:semiHidden/>
    <w:unhideWhenUsed/>
    <w:qFormat/>
    <w:rsid w:val="00C314B8"/>
    <w:pPr>
      <w:keepNext/>
      <w:keepLines/>
      <w:widowControl w:val="0"/>
      <w:spacing w:before="280" w:after="290" w:line="376" w:lineRule="auto"/>
      <w:jc w:val="both"/>
      <w:outlineLvl w:val="3"/>
    </w:pPr>
    <w:rPr>
      <w:rFonts w:ascii="Cambria" w:eastAsia="宋体" w:hAnsi="Cambria"/>
      <w:b/>
      <w:bCs/>
      <w:kern w:val="2"/>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62B"/>
    <w:rPr>
      <w:rFonts w:ascii="Times New Roman" w:hAnsi="Times New Roman" w:cs="Times New Roman"/>
      <w:b/>
      <w:bCs/>
      <w:kern w:val="44"/>
      <w:sz w:val="44"/>
      <w:szCs w:val="44"/>
      <w:lang w:eastAsia="en-US"/>
    </w:rPr>
  </w:style>
  <w:style w:type="character" w:customStyle="1" w:styleId="20">
    <w:name w:val="标题 2 字符"/>
    <w:basedOn w:val="a0"/>
    <w:link w:val="2"/>
    <w:uiPriority w:val="1"/>
    <w:rsid w:val="00A2462B"/>
    <w:rPr>
      <w:rFonts w:ascii="Times New Roman" w:eastAsia="Times New Roman" w:hAnsi="Times New Roman" w:cs="Times New Roman"/>
      <w:b/>
      <w:bCs/>
      <w:i/>
      <w:kern w:val="0"/>
      <w:sz w:val="18"/>
      <w:szCs w:val="18"/>
      <w:lang w:eastAsia="en-US"/>
    </w:rPr>
  </w:style>
  <w:style w:type="character" w:customStyle="1" w:styleId="a3">
    <w:name w:val="正文文本 字符"/>
    <w:basedOn w:val="a0"/>
    <w:link w:val="a4"/>
    <w:uiPriority w:val="1"/>
    <w:rsid w:val="00A2462B"/>
    <w:rPr>
      <w:rFonts w:ascii="Times New Roman" w:eastAsia="Times New Roman" w:hAnsi="Times New Roman" w:cs="Times New Roman"/>
      <w:kern w:val="0"/>
      <w:sz w:val="18"/>
      <w:szCs w:val="18"/>
      <w:lang w:eastAsia="en-US"/>
    </w:rPr>
  </w:style>
  <w:style w:type="paragraph" w:styleId="a4">
    <w:name w:val="Body Text"/>
    <w:basedOn w:val="a"/>
    <w:link w:val="a3"/>
    <w:uiPriority w:val="1"/>
    <w:qFormat/>
    <w:rsid w:val="00A2462B"/>
    <w:pPr>
      <w:widowControl w:val="0"/>
      <w:autoSpaceDE w:val="0"/>
      <w:autoSpaceDN w:val="0"/>
      <w:ind w:left="360" w:hanging="240"/>
    </w:pPr>
    <w:rPr>
      <w:rFonts w:eastAsia="Times New Roman"/>
      <w:sz w:val="18"/>
      <w:szCs w:val="18"/>
    </w:rPr>
  </w:style>
  <w:style w:type="character" w:customStyle="1" w:styleId="a5">
    <w:name w:val="页眉 字符"/>
    <w:basedOn w:val="a0"/>
    <w:link w:val="a6"/>
    <w:uiPriority w:val="99"/>
    <w:rsid w:val="00A2462B"/>
    <w:rPr>
      <w:rFonts w:ascii="Times New Roman" w:hAnsi="Times New Roman" w:cs="Times New Roman"/>
      <w:kern w:val="0"/>
      <w:sz w:val="18"/>
      <w:szCs w:val="18"/>
      <w:lang w:eastAsia="en-US"/>
    </w:rPr>
  </w:style>
  <w:style w:type="paragraph" w:styleId="a6">
    <w:name w:val="header"/>
    <w:basedOn w:val="a"/>
    <w:link w:val="a5"/>
    <w:uiPriority w:val="99"/>
    <w:unhideWhenUsed/>
    <w:rsid w:val="00A2462B"/>
    <w:pPr>
      <w:tabs>
        <w:tab w:val="center" w:pos="4153"/>
        <w:tab w:val="right" w:pos="8306"/>
      </w:tabs>
      <w:snapToGrid w:val="0"/>
      <w:jc w:val="center"/>
    </w:pPr>
    <w:rPr>
      <w:sz w:val="18"/>
      <w:szCs w:val="18"/>
    </w:rPr>
  </w:style>
  <w:style w:type="character" w:customStyle="1" w:styleId="a7">
    <w:name w:val="页脚 字符"/>
    <w:basedOn w:val="a0"/>
    <w:link w:val="a8"/>
    <w:uiPriority w:val="99"/>
    <w:rsid w:val="00A2462B"/>
    <w:rPr>
      <w:rFonts w:ascii="Times New Roman" w:hAnsi="Times New Roman" w:cs="Times New Roman"/>
      <w:kern w:val="0"/>
      <w:sz w:val="18"/>
      <w:szCs w:val="18"/>
      <w:lang w:eastAsia="en-US"/>
    </w:rPr>
  </w:style>
  <w:style w:type="paragraph" w:styleId="a8">
    <w:name w:val="footer"/>
    <w:basedOn w:val="a"/>
    <w:link w:val="a7"/>
    <w:uiPriority w:val="99"/>
    <w:unhideWhenUsed/>
    <w:rsid w:val="00A2462B"/>
    <w:pPr>
      <w:tabs>
        <w:tab w:val="center" w:pos="4153"/>
        <w:tab w:val="right" w:pos="8306"/>
      </w:tabs>
      <w:snapToGrid w:val="0"/>
    </w:pPr>
    <w:rPr>
      <w:sz w:val="18"/>
      <w:szCs w:val="18"/>
    </w:rPr>
  </w:style>
  <w:style w:type="character" w:customStyle="1" w:styleId="a9">
    <w:name w:val="批注文字 字符"/>
    <w:basedOn w:val="a0"/>
    <w:link w:val="aa"/>
    <w:uiPriority w:val="99"/>
    <w:rsid w:val="00A2462B"/>
    <w:rPr>
      <w:rFonts w:ascii="Times New Roman" w:hAnsi="Times New Roman" w:cs="Times New Roman"/>
      <w:kern w:val="0"/>
      <w:sz w:val="24"/>
      <w:lang w:eastAsia="en-US"/>
    </w:rPr>
  </w:style>
  <w:style w:type="paragraph" w:styleId="aa">
    <w:name w:val="annotation text"/>
    <w:basedOn w:val="a"/>
    <w:link w:val="a9"/>
    <w:uiPriority w:val="99"/>
    <w:unhideWhenUsed/>
    <w:rsid w:val="00A2462B"/>
  </w:style>
  <w:style w:type="character" w:customStyle="1" w:styleId="ab">
    <w:name w:val="批注主题 字符"/>
    <w:basedOn w:val="a9"/>
    <w:link w:val="ac"/>
    <w:uiPriority w:val="99"/>
    <w:rsid w:val="00A2462B"/>
    <w:rPr>
      <w:rFonts w:ascii="Times New Roman" w:hAnsi="Times New Roman" w:cs="Times New Roman"/>
      <w:b/>
      <w:bCs/>
      <w:kern w:val="0"/>
      <w:sz w:val="24"/>
      <w:lang w:eastAsia="en-US"/>
    </w:rPr>
  </w:style>
  <w:style w:type="paragraph" w:styleId="ac">
    <w:name w:val="annotation subject"/>
    <w:basedOn w:val="aa"/>
    <w:next w:val="aa"/>
    <w:link w:val="ab"/>
    <w:uiPriority w:val="99"/>
    <w:unhideWhenUsed/>
    <w:rsid w:val="00A2462B"/>
    <w:rPr>
      <w:b/>
      <w:bCs/>
    </w:rPr>
  </w:style>
  <w:style w:type="character" w:styleId="ad">
    <w:name w:val="line number"/>
    <w:basedOn w:val="a0"/>
    <w:uiPriority w:val="99"/>
    <w:semiHidden/>
    <w:unhideWhenUsed/>
    <w:rsid w:val="009E523A"/>
  </w:style>
  <w:style w:type="paragraph" w:styleId="ae">
    <w:name w:val="Revision"/>
    <w:hidden/>
    <w:uiPriority w:val="99"/>
    <w:semiHidden/>
    <w:rsid w:val="0076111C"/>
    <w:rPr>
      <w:rFonts w:ascii="Times New Roman" w:hAnsi="Times New Roman" w:cs="Times New Roman"/>
      <w:kern w:val="0"/>
      <w:sz w:val="24"/>
      <w:lang w:eastAsia="en-US"/>
    </w:rPr>
  </w:style>
  <w:style w:type="paragraph" w:styleId="af">
    <w:name w:val="List Paragraph"/>
    <w:basedOn w:val="a"/>
    <w:uiPriority w:val="34"/>
    <w:qFormat/>
    <w:rsid w:val="00365A0D"/>
    <w:pPr>
      <w:ind w:firstLineChars="200" w:firstLine="420"/>
    </w:pPr>
  </w:style>
  <w:style w:type="paragraph" w:customStyle="1" w:styleId="21">
    <w:name w:val="章节标题2"/>
    <w:basedOn w:val="a"/>
    <w:link w:val="22"/>
    <w:qFormat/>
    <w:rsid w:val="00365A0D"/>
    <w:pPr>
      <w:widowControl w:val="0"/>
      <w:spacing w:line="360" w:lineRule="auto"/>
      <w:jc w:val="both"/>
      <w:outlineLvl w:val="1"/>
    </w:pPr>
    <w:rPr>
      <w:rFonts w:eastAsia="宋体"/>
      <w:b/>
      <w:bCs/>
      <w:color w:val="222222"/>
      <w:kern w:val="2"/>
      <w:szCs w:val="24"/>
      <w:shd w:val="clear" w:color="auto" w:fill="FFFFFF"/>
      <w:lang w:eastAsia="zh-CN"/>
    </w:rPr>
  </w:style>
  <w:style w:type="character" w:customStyle="1" w:styleId="22">
    <w:name w:val="章节标题2 字符"/>
    <w:basedOn w:val="a0"/>
    <w:link w:val="21"/>
    <w:rsid w:val="00365A0D"/>
    <w:rPr>
      <w:rFonts w:ascii="Times New Roman" w:eastAsia="宋体" w:hAnsi="Times New Roman" w:cs="Times New Roman"/>
      <w:b/>
      <w:bCs/>
      <w:color w:val="222222"/>
      <w:sz w:val="24"/>
      <w:szCs w:val="24"/>
    </w:rPr>
  </w:style>
  <w:style w:type="character" w:styleId="af0">
    <w:name w:val="Hyperlink"/>
    <w:basedOn w:val="a0"/>
    <w:uiPriority w:val="99"/>
    <w:unhideWhenUsed/>
    <w:rsid w:val="007238E3"/>
    <w:rPr>
      <w:color w:val="0563C1" w:themeColor="hyperlink"/>
      <w:u w:val="single"/>
    </w:rPr>
  </w:style>
  <w:style w:type="character" w:styleId="af1">
    <w:name w:val="Unresolved Mention"/>
    <w:basedOn w:val="a0"/>
    <w:uiPriority w:val="99"/>
    <w:semiHidden/>
    <w:unhideWhenUsed/>
    <w:rsid w:val="007238E3"/>
    <w:rPr>
      <w:color w:val="605E5C"/>
      <w:shd w:val="clear" w:color="auto" w:fill="E1DFDD"/>
    </w:rPr>
  </w:style>
  <w:style w:type="paragraph" w:customStyle="1" w:styleId="SMcaption">
    <w:name w:val="SM caption"/>
    <w:basedOn w:val="a"/>
    <w:qFormat/>
    <w:rsid w:val="004A25F3"/>
    <w:rPr>
      <w:szCs w:val="20"/>
    </w:rPr>
  </w:style>
  <w:style w:type="table" w:styleId="af2">
    <w:name w:val="Table Grid"/>
    <w:basedOn w:val="a1"/>
    <w:rsid w:val="004A25F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unhideWhenUsed/>
    <w:rsid w:val="007E799C"/>
    <w:rPr>
      <w:sz w:val="21"/>
      <w:szCs w:val="21"/>
    </w:rPr>
  </w:style>
  <w:style w:type="character" w:customStyle="1" w:styleId="30">
    <w:name w:val="标题 3 字符"/>
    <w:basedOn w:val="a0"/>
    <w:link w:val="3"/>
    <w:uiPriority w:val="9"/>
    <w:semiHidden/>
    <w:rsid w:val="00C314B8"/>
    <w:rPr>
      <w:rFonts w:ascii="Times New Roman" w:eastAsia="宋体" w:hAnsi="Times New Roman" w:cs="Times New Roman"/>
      <w:b/>
      <w:bCs/>
      <w:sz w:val="32"/>
      <w:szCs w:val="32"/>
    </w:rPr>
  </w:style>
  <w:style w:type="character" w:customStyle="1" w:styleId="40">
    <w:name w:val="标题 4 字符"/>
    <w:basedOn w:val="a0"/>
    <w:link w:val="4"/>
    <w:uiPriority w:val="9"/>
    <w:semiHidden/>
    <w:rsid w:val="00C314B8"/>
    <w:rPr>
      <w:rFonts w:ascii="Cambria" w:eastAsia="宋体" w:hAnsi="Cambria" w:cs="Times New Roman"/>
      <w:b/>
      <w:bCs/>
      <w:sz w:val="28"/>
      <w:szCs w:val="28"/>
      <w:lang w:val="x-none" w:eastAsia="x-none"/>
    </w:rPr>
  </w:style>
  <w:style w:type="character" w:customStyle="1" w:styleId="Char">
    <w:name w:val="文档结构图 Char"/>
    <w:link w:val="11"/>
    <w:rsid w:val="00C314B8"/>
    <w:rPr>
      <w:rFonts w:ascii="宋体" w:hAnsi="Times New Roman"/>
      <w:sz w:val="18"/>
      <w:szCs w:val="18"/>
    </w:rPr>
  </w:style>
  <w:style w:type="paragraph" w:customStyle="1" w:styleId="11">
    <w:name w:val="文档结构图1"/>
    <w:basedOn w:val="a"/>
    <w:link w:val="Char"/>
    <w:rsid w:val="00C314B8"/>
    <w:pPr>
      <w:widowControl w:val="0"/>
      <w:jc w:val="both"/>
    </w:pPr>
    <w:rPr>
      <w:rFonts w:ascii="宋体" w:cstheme="minorBidi"/>
      <w:kern w:val="2"/>
      <w:sz w:val="18"/>
      <w:szCs w:val="18"/>
      <w:lang w:eastAsia="zh-CN"/>
    </w:rPr>
  </w:style>
  <w:style w:type="character" w:customStyle="1" w:styleId="af4">
    <w:name w:val="批注框文本 字符"/>
    <w:link w:val="af5"/>
    <w:rsid w:val="00C314B8"/>
    <w:rPr>
      <w:rFonts w:ascii="Times New Roman" w:hAnsi="Times New Roman"/>
      <w:sz w:val="18"/>
      <w:szCs w:val="18"/>
    </w:rPr>
  </w:style>
  <w:style w:type="paragraph" w:styleId="af5">
    <w:name w:val="Balloon Text"/>
    <w:basedOn w:val="a"/>
    <w:link w:val="af4"/>
    <w:rsid w:val="00C314B8"/>
    <w:pPr>
      <w:widowControl w:val="0"/>
      <w:jc w:val="both"/>
    </w:pPr>
    <w:rPr>
      <w:rFonts w:cstheme="minorBidi"/>
      <w:kern w:val="2"/>
      <w:sz w:val="18"/>
      <w:szCs w:val="18"/>
      <w:lang w:eastAsia="zh-CN"/>
    </w:rPr>
  </w:style>
  <w:style w:type="character" w:customStyle="1" w:styleId="12">
    <w:name w:val="批注框文本 字符1"/>
    <w:basedOn w:val="a0"/>
    <w:uiPriority w:val="99"/>
    <w:semiHidden/>
    <w:rsid w:val="00C314B8"/>
    <w:rPr>
      <w:rFonts w:ascii="Times New Roman" w:hAnsi="Times New Roman" w:cs="Times New Roman"/>
      <w:kern w:val="0"/>
      <w:sz w:val="18"/>
      <w:szCs w:val="18"/>
      <w:lang w:eastAsia="en-US"/>
    </w:rPr>
  </w:style>
  <w:style w:type="character" w:customStyle="1" w:styleId="title21">
    <w:name w:val="title21"/>
    <w:rsid w:val="00C314B8"/>
    <w:rPr>
      <w:rFonts w:ascii="楷体_GB2312" w:eastAsia="楷体_GB2312" w:hint="eastAsia"/>
      <w:strike w:val="0"/>
      <w:dstrike w:val="0"/>
      <w:color w:val="FF0000"/>
      <w:sz w:val="30"/>
      <w:szCs w:val="30"/>
      <w:u w:val="none"/>
    </w:rPr>
  </w:style>
  <w:style w:type="character" w:customStyle="1" w:styleId="af6">
    <w:name w:val="纯文本 字符"/>
    <w:link w:val="af7"/>
    <w:rsid w:val="00C314B8"/>
    <w:rPr>
      <w:rFonts w:ascii="宋体" w:hAnsi="Courier New"/>
    </w:rPr>
  </w:style>
  <w:style w:type="paragraph" w:styleId="af7">
    <w:name w:val="Plain Text"/>
    <w:basedOn w:val="a"/>
    <w:link w:val="af6"/>
    <w:rsid w:val="00C314B8"/>
    <w:pPr>
      <w:widowControl w:val="0"/>
      <w:jc w:val="both"/>
    </w:pPr>
    <w:rPr>
      <w:rFonts w:ascii="宋体" w:hAnsi="Courier New" w:cstheme="minorBidi"/>
      <w:kern w:val="2"/>
      <w:sz w:val="21"/>
      <w:lang w:eastAsia="zh-CN"/>
    </w:rPr>
  </w:style>
  <w:style w:type="character" w:customStyle="1" w:styleId="13">
    <w:name w:val="纯文本 字符1"/>
    <w:basedOn w:val="a0"/>
    <w:uiPriority w:val="99"/>
    <w:semiHidden/>
    <w:rsid w:val="00C314B8"/>
    <w:rPr>
      <w:rFonts w:asciiTheme="minorEastAsia" w:hAnsi="Courier New" w:cs="Courier New"/>
      <w:kern w:val="0"/>
      <w:sz w:val="24"/>
      <w:lang w:eastAsia="en-US"/>
    </w:rPr>
  </w:style>
  <w:style w:type="character" w:styleId="af8">
    <w:name w:val="page number"/>
    <w:basedOn w:val="a0"/>
    <w:rsid w:val="00C314B8"/>
  </w:style>
  <w:style w:type="paragraph" w:styleId="af9">
    <w:name w:val="Body Text Indent"/>
    <w:basedOn w:val="a"/>
    <w:link w:val="afa"/>
    <w:rsid w:val="00C314B8"/>
    <w:pPr>
      <w:widowControl w:val="0"/>
      <w:spacing w:line="300" w:lineRule="auto"/>
      <w:ind w:firstLineChars="200" w:firstLine="560"/>
      <w:jc w:val="both"/>
    </w:pPr>
    <w:rPr>
      <w:rFonts w:eastAsia="宋体"/>
      <w:kern w:val="2"/>
      <w:sz w:val="28"/>
      <w:szCs w:val="28"/>
      <w:lang w:val="x-none" w:eastAsia="x-none"/>
    </w:rPr>
  </w:style>
  <w:style w:type="character" w:customStyle="1" w:styleId="afa">
    <w:name w:val="正文文本缩进 字符"/>
    <w:basedOn w:val="a0"/>
    <w:link w:val="af9"/>
    <w:rsid w:val="00C314B8"/>
    <w:rPr>
      <w:rFonts w:ascii="Times New Roman" w:eastAsia="宋体" w:hAnsi="Times New Roman" w:cs="Times New Roman"/>
      <w:sz w:val="28"/>
      <w:szCs w:val="28"/>
      <w:lang w:val="x-none" w:eastAsia="x-none"/>
    </w:rPr>
  </w:style>
  <w:style w:type="character" w:customStyle="1" w:styleId="Char1">
    <w:name w:val="纯文本 Char1"/>
    <w:uiPriority w:val="99"/>
    <w:rsid w:val="00C314B8"/>
    <w:rPr>
      <w:rFonts w:ascii="宋体" w:hAnsi="Courier New" w:cs="Courier New"/>
      <w:kern w:val="2"/>
      <w:sz w:val="21"/>
      <w:szCs w:val="21"/>
    </w:rPr>
  </w:style>
  <w:style w:type="paragraph" w:styleId="afb">
    <w:name w:val="Normal (Web)"/>
    <w:basedOn w:val="a"/>
    <w:rsid w:val="00C314B8"/>
    <w:pPr>
      <w:spacing w:before="100" w:beforeAutospacing="1" w:after="100" w:afterAutospacing="1"/>
    </w:pPr>
    <w:rPr>
      <w:rFonts w:ascii="宋体" w:eastAsia="宋体" w:hAnsi="宋体" w:cs="宋体"/>
      <w:szCs w:val="24"/>
      <w:lang w:eastAsia="zh-CN"/>
    </w:rPr>
  </w:style>
  <w:style w:type="paragraph" w:customStyle="1" w:styleId="afc">
    <w:name w:val="段落"/>
    <w:basedOn w:val="a"/>
    <w:rsid w:val="00C314B8"/>
    <w:pPr>
      <w:adjustRightInd w:val="0"/>
      <w:spacing w:line="420" w:lineRule="exact"/>
      <w:ind w:firstLineChars="200" w:firstLine="520"/>
      <w:jc w:val="both"/>
      <w:textAlignment w:val="baseline"/>
    </w:pPr>
    <w:rPr>
      <w:rFonts w:eastAsia="宋体"/>
      <w:spacing w:val="10"/>
      <w:szCs w:val="20"/>
      <w:lang w:eastAsia="zh-CN"/>
    </w:rPr>
  </w:style>
  <w:style w:type="paragraph" w:styleId="TOC2">
    <w:name w:val="toc 2"/>
    <w:basedOn w:val="a"/>
    <w:next w:val="a"/>
    <w:autoRedefine/>
    <w:uiPriority w:val="39"/>
    <w:unhideWhenUsed/>
    <w:rsid w:val="00C314B8"/>
    <w:pPr>
      <w:widowControl w:val="0"/>
      <w:tabs>
        <w:tab w:val="right" w:leader="dot" w:pos="8302"/>
      </w:tabs>
      <w:spacing w:before="120"/>
      <w:ind w:leftChars="100" w:left="210"/>
      <w:jc w:val="both"/>
    </w:pPr>
    <w:rPr>
      <w:rFonts w:ascii="黑体" w:eastAsia="黑体" w:hAnsi="黑体"/>
      <w:noProof/>
      <w:kern w:val="2"/>
      <w:szCs w:val="24"/>
      <w:lang w:eastAsia="zh-CN"/>
    </w:rPr>
  </w:style>
  <w:style w:type="paragraph" w:styleId="TOC1">
    <w:name w:val="toc 1"/>
    <w:basedOn w:val="a"/>
    <w:next w:val="a"/>
    <w:autoRedefine/>
    <w:uiPriority w:val="39"/>
    <w:unhideWhenUsed/>
    <w:rsid w:val="00C314B8"/>
    <w:pPr>
      <w:widowControl w:val="0"/>
      <w:tabs>
        <w:tab w:val="right" w:leader="dot" w:pos="8302"/>
      </w:tabs>
      <w:spacing w:before="120"/>
      <w:jc w:val="both"/>
    </w:pPr>
    <w:rPr>
      <w:rFonts w:eastAsia="宋体"/>
      <w:kern w:val="2"/>
      <w:sz w:val="21"/>
      <w:szCs w:val="24"/>
      <w:lang w:eastAsia="zh-CN"/>
    </w:rPr>
  </w:style>
  <w:style w:type="paragraph" w:customStyle="1" w:styleId="23">
    <w:name w:val="标题2"/>
    <w:basedOn w:val="a"/>
    <w:next w:val="a"/>
    <w:qFormat/>
    <w:rsid w:val="00C314B8"/>
    <w:pPr>
      <w:widowControl w:val="0"/>
      <w:jc w:val="both"/>
    </w:pPr>
    <w:rPr>
      <w:rFonts w:ascii="黑体" w:eastAsia="黑体" w:hAnsi="宋体"/>
      <w:kern w:val="2"/>
      <w:sz w:val="28"/>
      <w:szCs w:val="28"/>
      <w:lang w:eastAsia="zh-CN"/>
    </w:rPr>
  </w:style>
  <w:style w:type="paragraph" w:customStyle="1" w:styleId="31">
    <w:name w:val="标题3"/>
    <w:basedOn w:val="23"/>
    <w:qFormat/>
    <w:rsid w:val="00C314B8"/>
    <w:rPr>
      <w:sz w:val="24"/>
    </w:rPr>
  </w:style>
  <w:style w:type="paragraph" w:styleId="TOC">
    <w:name w:val="TOC Heading"/>
    <w:basedOn w:val="1"/>
    <w:next w:val="a"/>
    <w:uiPriority w:val="39"/>
    <w:unhideWhenUsed/>
    <w:qFormat/>
    <w:rsid w:val="00C314B8"/>
    <w:pPr>
      <w:spacing w:before="480" w:after="0" w:line="276" w:lineRule="auto"/>
      <w:outlineLvl w:val="9"/>
    </w:pPr>
    <w:rPr>
      <w:rFonts w:ascii="Cambria" w:eastAsia="宋体" w:hAnsi="Cambria"/>
      <w:color w:val="365F91"/>
      <w:kern w:val="0"/>
      <w:sz w:val="28"/>
      <w:szCs w:val="28"/>
      <w:lang w:val="x-none" w:eastAsia="x-none"/>
    </w:rPr>
  </w:style>
  <w:style w:type="paragraph" w:styleId="TOC3">
    <w:name w:val="toc 3"/>
    <w:basedOn w:val="a"/>
    <w:next w:val="a"/>
    <w:autoRedefine/>
    <w:uiPriority w:val="39"/>
    <w:unhideWhenUsed/>
    <w:rsid w:val="00C314B8"/>
    <w:pPr>
      <w:widowControl w:val="0"/>
      <w:tabs>
        <w:tab w:val="right" w:leader="dot" w:pos="8302"/>
      </w:tabs>
      <w:spacing w:before="120"/>
      <w:ind w:leftChars="400" w:left="840"/>
      <w:jc w:val="both"/>
    </w:pPr>
    <w:rPr>
      <w:rFonts w:ascii="黑体" w:eastAsia="黑体" w:hAnsi="黑体"/>
      <w:noProof/>
      <w:kern w:val="2"/>
      <w:szCs w:val="24"/>
      <w:lang w:eastAsia="zh-CN"/>
    </w:rPr>
  </w:style>
  <w:style w:type="paragraph" w:styleId="afd">
    <w:name w:val="Date"/>
    <w:basedOn w:val="a"/>
    <w:next w:val="a"/>
    <w:link w:val="afe"/>
    <w:uiPriority w:val="99"/>
    <w:unhideWhenUsed/>
    <w:rsid w:val="00C314B8"/>
    <w:pPr>
      <w:widowControl w:val="0"/>
      <w:ind w:leftChars="2500" w:left="100"/>
      <w:jc w:val="both"/>
    </w:pPr>
    <w:rPr>
      <w:rFonts w:eastAsia="宋体"/>
      <w:kern w:val="2"/>
      <w:sz w:val="21"/>
      <w:szCs w:val="24"/>
      <w:lang w:val="x-none" w:eastAsia="x-none"/>
    </w:rPr>
  </w:style>
  <w:style w:type="character" w:customStyle="1" w:styleId="afe">
    <w:name w:val="日期 字符"/>
    <w:basedOn w:val="a0"/>
    <w:link w:val="afd"/>
    <w:uiPriority w:val="99"/>
    <w:rsid w:val="00C314B8"/>
    <w:rPr>
      <w:rFonts w:ascii="Times New Roman" w:eastAsia="宋体" w:hAnsi="Times New Roman" w:cs="Times New Roman"/>
      <w:szCs w:val="24"/>
      <w:lang w:val="x-none" w:eastAsia="x-none"/>
    </w:rPr>
  </w:style>
  <w:style w:type="paragraph" w:styleId="24">
    <w:name w:val="Body Text Indent 2"/>
    <w:basedOn w:val="a"/>
    <w:link w:val="25"/>
    <w:rsid w:val="00C314B8"/>
    <w:pPr>
      <w:widowControl w:val="0"/>
      <w:spacing w:after="120" w:line="480" w:lineRule="auto"/>
      <w:ind w:leftChars="200" w:left="420"/>
      <w:jc w:val="both"/>
    </w:pPr>
    <w:rPr>
      <w:rFonts w:eastAsia="宋体"/>
      <w:kern w:val="2"/>
      <w:sz w:val="21"/>
      <w:szCs w:val="24"/>
      <w:lang w:val="x-none" w:eastAsia="x-none"/>
    </w:rPr>
  </w:style>
  <w:style w:type="character" w:customStyle="1" w:styleId="25">
    <w:name w:val="正文文本缩进 2 字符"/>
    <w:basedOn w:val="a0"/>
    <w:link w:val="24"/>
    <w:rsid w:val="00C314B8"/>
    <w:rPr>
      <w:rFonts w:ascii="Times New Roman" w:eastAsia="宋体" w:hAnsi="Times New Roman" w:cs="Times New Roman"/>
      <w:szCs w:val="24"/>
      <w:lang w:val="x-none" w:eastAsia="x-none"/>
    </w:rPr>
  </w:style>
  <w:style w:type="paragraph" w:styleId="aff">
    <w:name w:val="No Spacing"/>
    <w:link w:val="aff0"/>
    <w:uiPriority w:val="1"/>
    <w:qFormat/>
    <w:rsid w:val="00C314B8"/>
    <w:rPr>
      <w:rFonts w:ascii="Calibri" w:eastAsia="宋体" w:hAnsi="Calibri" w:cs="Times New Roman"/>
      <w:kern w:val="0"/>
      <w:sz w:val="22"/>
    </w:rPr>
  </w:style>
  <w:style w:type="character" w:customStyle="1" w:styleId="aff0">
    <w:name w:val="无间隔 字符"/>
    <w:link w:val="aff"/>
    <w:uiPriority w:val="1"/>
    <w:rsid w:val="00C314B8"/>
    <w:rPr>
      <w:rFonts w:ascii="Calibri" w:eastAsia="宋体" w:hAnsi="Calibri" w:cs="Times New Roman"/>
      <w:kern w:val="0"/>
      <w:sz w:val="22"/>
    </w:rPr>
  </w:style>
  <w:style w:type="paragraph" w:customStyle="1" w:styleId="aff1">
    <w:name w:val="[论文]一级标题"/>
    <w:basedOn w:val="a"/>
    <w:link w:val="Char0"/>
    <w:qFormat/>
    <w:rsid w:val="00C314B8"/>
    <w:pPr>
      <w:widowControl w:val="0"/>
      <w:spacing w:before="480" w:after="360"/>
      <w:jc w:val="center"/>
      <w:outlineLvl w:val="0"/>
    </w:pPr>
    <w:rPr>
      <w:rFonts w:eastAsia="黑体"/>
      <w:b/>
      <w:bCs/>
      <w:kern w:val="2"/>
      <w:sz w:val="28"/>
      <w:szCs w:val="28"/>
      <w:lang w:eastAsia="zh-CN"/>
    </w:rPr>
  </w:style>
  <w:style w:type="character" w:customStyle="1" w:styleId="Char0">
    <w:name w:val="[论文]一级标题 Char"/>
    <w:link w:val="aff1"/>
    <w:rsid w:val="00C314B8"/>
    <w:rPr>
      <w:rFonts w:ascii="Times New Roman" w:eastAsia="黑体" w:hAnsi="Times New Roman" w:cs="Times New Roman"/>
      <w:b/>
      <w:bCs/>
      <w:sz w:val="28"/>
      <w:szCs w:val="28"/>
    </w:rPr>
  </w:style>
  <w:style w:type="paragraph" w:customStyle="1" w:styleId="aff2">
    <w:name w:val="[论文]二级标题"/>
    <w:basedOn w:val="a"/>
    <w:link w:val="Char2"/>
    <w:qFormat/>
    <w:rsid w:val="00C314B8"/>
    <w:pPr>
      <w:widowControl w:val="0"/>
      <w:spacing w:before="480" w:after="120"/>
      <w:outlineLvl w:val="1"/>
    </w:pPr>
    <w:rPr>
      <w:rFonts w:eastAsia="黑体"/>
      <w:bCs/>
      <w:kern w:val="2"/>
      <w:szCs w:val="28"/>
      <w:lang w:eastAsia="zh-CN"/>
    </w:rPr>
  </w:style>
  <w:style w:type="character" w:customStyle="1" w:styleId="Char2">
    <w:name w:val="[论文]二级标题 Char"/>
    <w:link w:val="aff2"/>
    <w:rsid w:val="00C314B8"/>
    <w:rPr>
      <w:rFonts w:ascii="Times New Roman" w:eastAsia="黑体" w:hAnsi="Times New Roman" w:cs="Times New Roman"/>
      <w:bCs/>
      <w:sz w:val="24"/>
      <w:szCs w:val="28"/>
    </w:rPr>
  </w:style>
  <w:style w:type="paragraph" w:customStyle="1" w:styleId="aff3">
    <w:name w:val="[论文]正文"/>
    <w:basedOn w:val="a"/>
    <w:link w:val="aff4"/>
    <w:qFormat/>
    <w:rsid w:val="00C314B8"/>
    <w:pPr>
      <w:widowControl w:val="0"/>
      <w:spacing w:line="360" w:lineRule="auto"/>
      <w:ind w:firstLineChars="200" w:firstLine="200"/>
      <w:jc w:val="both"/>
    </w:pPr>
    <w:rPr>
      <w:rFonts w:eastAsia="宋体"/>
      <w:kern w:val="2"/>
      <w:szCs w:val="24"/>
      <w:lang w:eastAsia="zh-CN"/>
    </w:rPr>
  </w:style>
  <w:style w:type="character" w:customStyle="1" w:styleId="aff4">
    <w:name w:val="[论文]正文 字符"/>
    <w:link w:val="aff3"/>
    <w:rsid w:val="00C314B8"/>
    <w:rPr>
      <w:rFonts w:ascii="Times New Roman" w:eastAsia="宋体" w:hAnsi="Times New Roman" w:cs="Times New Roman"/>
      <w:sz w:val="24"/>
      <w:szCs w:val="24"/>
    </w:rPr>
  </w:style>
  <w:style w:type="paragraph" w:customStyle="1" w:styleId="aff5">
    <w:name w:val="[论文]三级标题"/>
    <w:basedOn w:val="aff2"/>
    <w:link w:val="Char3"/>
    <w:qFormat/>
    <w:rsid w:val="00C314B8"/>
    <w:pPr>
      <w:spacing w:before="240"/>
      <w:outlineLvl w:val="2"/>
    </w:pPr>
  </w:style>
  <w:style w:type="character" w:customStyle="1" w:styleId="Char3">
    <w:name w:val="[论文]三级标题 Char"/>
    <w:link w:val="aff5"/>
    <w:rsid w:val="00C314B8"/>
    <w:rPr>
      <w:rFonts w:ascii="Times New Roman" w:eastAsia="黑体" w:hAnsi="Times New Roman" w:cs="Times New Roman"/>
      <w:bCs/>
      <w:sz w:val="24"/>
      <w:szCs w:val="28"/>
    </w:rPr>
  </w:style>
  <w:style w:type="paragraph" w:customStyle="1" w:styleId="aff6">
    <w:name w:val="[论文]表格标题"/>
    <w:basedOn w:val="a"/>
    <w:link w:val="aff7"/>
    <w:qFormat/>
    <w:rsid w:val="00C314B8"/>
    <w:pPr>
      <w:widowControl w:val="0"/>
      <w:spacing w:before="120" w:after="120" w:line="360" w:lineRule="auto"/>
      <w:jc w:val="center"/>
    </w:pPr>
    <w:rPr>
      <w:rFonts w:eastAsia="宋体"/>
      <w:b/>
      <w:iCs/>
      <w:kern w:val="2"/>
      <w:sz w:val="21"/>
      <w:szCs w:val="24"/>
      <w:lang w:eastAsia="zh-CN"/>
    </w:rPr>
  </w:style>
  <w:style w:type="character" w:customStyle="1" w:styleId="aff7">
    <w:name w:val="[论文]表格标题 字符"/>
    <w:link w:val="aff6"/>
    <w:rsid w:val="00C314B8"/>
    <w:rPr>
      <w:rFonts w:ascii="Times New Roman" w:eastAsia="宋体" w:hAnsi="Times New Roman" w:cs="Times New Roman"/>
      <w:b/>
      <w:iCs/>
      <w:szCs w:val="24"/>
    </w:rPr>
  </w:style>
  <w:style w:type="paragraph" w:customStyle="1" w:styleId="aff8">
    <w:name w:val="[论文]图名"/>
    <w:basedOn w:val="aff3"/>
    <w:link w:val="Char4"/>
    <w:qFormat/>
    <w:rsid w:val="00C314B8"/>
    <w:pPr>
      <w:spacing w:before="120" w:after="240"/>
      <w:ind w:firstLineChars="0" w:firstLine="0"/>
      <w:jc w:val="center"/>
    </w:pPr>
    <w:rPr>
      <w:b/>
      <w:sz w:val="21"/>
    </w:rPr>
  </w:style>
  <w:style w:type="character" w:customStyle="1" w:styleId="Char4">
    <w:name w:val="[论文]图名 Char"/>
    <w:link w:val="aff8"/>
    <w:rsid w:val="00C314B8"/>
    <w:rPr>
      <w:rFonts w:ascii="Times New Roman" w:eastAsia="宋体" w:hAnsi="Times New Roman" w:cs="Times New Roman"/>
      <w:b/>
      <w:szCs w:val="24"/>
    </w:rPr>
  </w:style>
  <w:style w:type="paragraph" w:customStyle="1" w:styleId="210">
    <w:name w:val="目录 21"/>
    <w:basedOn w:val="a"/>
    <w:next w:val="a"/>
    <w:autoRedefine/>
    <w:uiPriority w:val="39"/>
    <w:unhideWhenUsed/>
    <w:rsid w:val="00C314B8"/>
    <w:pPr>
      <w:widowControl w:val="0"/>
      <w:ind w:leftChars="200" w:left="420"/>
      <w:jc w:val="both"/>
    </w:pPr>
    <w:rPr>
      <w:rFonts w:eastAsia="宋体"/>
      <w:kern w:val="2"/>
      <w:sz w:val="21"/>
      <w:szCs w:val="24"/>
      <w:lang w:eastAsia="zh-CN"/>
    </w:rPr>
  </w:style>
  <w:style w:type="paragraph" w:customStyle="1" w:styleId="110">
    <w:name w:val="目录 11"/>
    <w:basedOn w:val="a"/>
    <w:next w:val="a"/>
    <w:autoRedefine/>
    <w:uiPriority w:val="39"/>
    <w:unhideWhenUsed/>
    <w:rsid w:val="00C314B8"/>
    <w:pPr>
      <w:widowControl w:val="0"/>
      <w:jc w:val="both"/>
    </w:pPr>
    <w:rPr>
      <w:rFonts w:eastAsia="宋体"/>
      <w:kern w:val="2"/>
      <w:sz w:val="21"/>
      <w:szCs w:val="24"/>
      <w:lang w:eastAsia="zh-CN"/>
    </w:rPr>
  </w:style>
  <w:style w:type="paragraph" w:customStyle="1" w:styleId="310">
    <w:name w:val="目录 31"/>
    <w:basedOn w:val="a"/>
    <w:next w:val="a"/>
    <w:autoRedefine/>
    <w:uiPriority w:val="39"/>
    <w:unhideWhenUsed/>
    <w:rsid w:val="00C314B8"/>
    <w:pPr>
      <w:widowControl w:val="0"/>
      <w:ind w:leftChars="400" w:left="840"/>
      <w:jc w:val="both"/>
    </w:pPr>
    <w:rPr>
      <w:rFonts w:eastAsia="宋体"/>
      <w:kern w:val="2"/>
      <w:sz w:val="21"/>
      <w:szCs w:val="24"/>
      <w:lang w:eastAsia="zh-CN"/>
    </w:rPr>
  </w:style>
  <w:style w:type="paragraph" w:customStyle="1" w:styleId="TAMainText">
    <w:name w:val="TA_Main_Text"/>
    <w:basedOn w:val="a"/>
    <w:rsid w:val="00C314B8"/>
    <w:pPr>
      <w:spacing w:line="480" w:lineRule="auto"/>
      <w:ind w:firstLine="202"/>
      <w:jc w:val="both"/>
    </w:pPr>
    <w:rPr>
      <w:rFonts w:ascii="Times" w:eastAsia="宋体" w:hAnsi="Times"/>
      <w:szCs w:val="20"/>
    </w:rPr>
  </w:style>
  <w:style w:type="character" w:styleId="aff9">
    <w:name w:val="Emphasis"/>
    <w:uiPriority w:val="20"/>
    <w:qFormat/>
    <w:rsid w:val="00C314B8"/>
    <w:rPr>
      <w:i/>
      <w:iCs/>
    </w:rPr>
  </w:style>
  <w:style w:type="paragraph" w:customStyle="1" w:styleId="BIEmailAddress">
    <w:name w:val="BI_Email_Address"/>
    <w:basedOn w:val="a"/>
    <w:next w:val="a"/>
    <w:rsid w:val="00C314B8"/>
    <w:pPr>
      <w:spacing w:after="200" w:line="480" w:lineRule="auto"/>
      <w:jc w:val="both"/>
    </w:pPr>
    <w:rPr>
      <w:rFonts w:ascii="Times" w:eastAsia="宋体" w:hAnsi="Times"/>
      <w:szCs w:val="20"/>
    </w:rPr>
  </w:style>
  <w:style w:type="paragraph" w:customStyle="1" w:styleId="affa">
    <w:name w:val="[论文]方程式"/>
    <w:basedOn w:val="a"/>
    <w:link w:val="affb"/>
    <w:qFormat/>
    <w:rsid w:val="00C314B8"/>
    <w:pPr>
      <w:widowControl w:val="0"/>
      <w:tabs>
        <w:tab w:val="center" w:pos="4156"/>
        <w:tab w:val="right" w:pos="10110"/>
      </w:tabs>
      <w:spacing w:line="360" w:lineRule="auto"/>
      <w:jc w:val="both"/>
    </w:pPr>
    <w:rPr>
      <w:rFonts w:eastAsia="宋体"/>
      <w:kern w:val="2"/>
      <w:sz w:val="21"/>
      <w:szCs w:val="24"/>
      <w:lang w:eastAsia="zh-CN"/>
    </w:rPr>
  </w:style>
  <w:style w:type="character" w:customStyle="1" w:styleId="affb">
    <w:name w:val="[论文]方程式 字符"/>
    <w:basedOn w:val="a0"/>
    <w:link w:val="affa"/>
    <w:rsid w:val="00C314B8"/>
    <w:rPr>
      <w:rFonts w:ascii="Times New Roman" w:eastAsia="宋体" w:hAnsi="Times New Roman" w:cs="Times New Roman"/>
      <w:szCs w:val="24"/>
    </w:rPr>
  </w:style>
  <w:style w:type="paragraph" w:customStyle="1" w:styleId="VAFigureCaption">
    <w:name w:val="VA_Figure_Caption"/>
    <w:basedOn w:val="a"/>
    <w:next w:val="a"/>
    <w:rsid w:val="00C314B8"/>
    <w:pPr>
      <w:spacing w:after="200" w:line="480" w:lineRule="auto"/>
      <w:jc w:val="both"/>
    </w:pPr>
    <w:rPr>
      <w:rFonts w:ascii="Times" w:hAnsi="Times"/>
      <w:szCs w:val="20"/>
    </w:rPr>
  </w:style>
  <w:style w:type="character" w:customStyle="1" w:styleId="apple-converted-space">
    <w:name w:val="apple-converted-space"/>
    <w:rsid w:val="00C314B8"/>
  </w:style>
  <w:style w:type="character" w:customStyle="1" w:styleId="tran">
    <w:name w:val="tran"/>
    <w:rsid w:val="00C314B8"/>
  </w:style>
  <w:style w:type="paragraph" w:customStyle="1" w:styleId="VCSchemeTitle">
    <w:name w:val="VC_Scheme_Title"/>
    <w:basedOn w:val="a"/>
    <w:next w:val="a"/>
    <w:rsid w:val="00C314B8"/>
    <w:pPr>
      <w:spacing w:after="200" w:line="480" w:lineRule="auto"/>
      <w:jc w:val="both"/>
    </w:pPr>
    <w:rPr>
      <w:rFonts w:ascii="Times" w:hAnsi="Times"/>
      <w:szCs w:val="20"/>
    </w:rPr>
  </w:style>
  <w:style w:type="character" w:customStyle="1" w:styleId="gsct1">
    <w:name w:val="gs_ct1"/>
    <w:basedOn w:val="a0"/>
    <w:rsid w:val="00C314B8"/>
  </w:style>
  <w:style w:type="paragraph" w:customStyle="1" w:styleId="Default">
    <w:name w:val="Default"/>
    <w:rsid w:val="00C314B8"/>
    <w:pPr>
      <w:widowControl w:val="0"/>
      <w:autoSpaceDE w:val="0"/>
      <w:autoSpaceDN w:val="0"/>
      <w:adjustRightInd w:val="0"/>
    </w:pPr>
    <w:rPr>
      <w:rFonts w:ascii="宋体" w:eastAsia="宋体" w:hAnsi="宋体" w:cs="宋体"/>
      <w:color w:val="000000"/>
      <w:kern w:val="0"/>
      <w:sz w:val="24"/>
      <w:szCs w:val="24"/>
    </w:rPr>
  </w:style>
  <w:style w:type="character" w:styleId="affc">
    <w:name w:val="Placeholder Text"/>
    <w:basedOn w:val="a0"/>
    <w:uiPriority w:val="99"/>
    <w:semiHidden/>
    <w:rsid w:val="00C314B8"/>
    <w:rPr>
      <w:color w:val="808080"/>
    </w:rPr>
  </w:style>
  <w:style w:type="paragraph" w:styleId="affd">
    <w:name w:val="Title"/>
    <w:basedOn w:val="a"/>
    <w:next w:val="a"/>
    <w:link w:val="affe"/>
    <w:uiPriority w:val="10"/>
    <w:qFormat/>
    <w:rsid w:val="00C314B8"/>
    <w:pPr>
      <w:widowControl w:val="0"/>
      <w:spacing w:before="480" w:after="360"/>
      <w:jc w:val="center"/>
      <w:outlineLvl w:val="0"/>
    </w:pPr>
    <w:rPr>
      <w:rFonts w:asciiTheme="majorHAnsi" w:eastAsia="黑体" w:hAnsiTheme="majorHAnsi" w:cstheme="majorBidi"/>
      <w:b/>
      <w:bCs/>
      <w:kern w:val="2"/>
      <w:sz w:val="28"/>
      <w:szCs w:val="32"/>
      <w:lang w:eastAsia="zh-CN"/>
    </w:rPr>
  </w:style>
  <w:style w:type="character" w:customStyle="1" w:styleId="affe">
    <w:name w:val="标题 字符"/>
    <w:basedOn w:val="a0"/>
    <w:link w:val="affd"/>
    <w:uiPriority w:val="10"/>
    <w:rsid w:val="00C314B8"/>
    <w:rPr>
      <w:rFonts w:asciiTheme="majorHAnsi" w:eastAsia="黑体" w:hAnsiTheme="majorHAnsi" w:cstheme="majorBidi"/>
      <w:b/>
      <w:bCs/>
      <w:sz w:val="28"/>
      <w:szCs w:val="32"/>
    </w:rPr>
  </w:style>
  <w:style w:type="paragraph" w:styleId="afff">
    <w:name w:val="footnote text"/>
    <w:basedOn w:val="a"/>
    <w:link w:val="afff0"/>
    <w:uiPriority w:val="99"/>
    <w:unhideWhenUsed/>
    <w:rsid w:val="00C314B8"/>
    <w:pPr>
      <w:widowControl w:val="0"/>
      <w:snapToGrid w:val="0"/>
    </w:pPr>
    <w:rPr>
      <w:rFonts w:eastAsia="宋体"/>
      <w:kern w:val="2"/>
      <w:sz w:val="18"/>
      <w:szCs w:val="18"/>
      <w:lang w:eastAsia="zh-CN"/>
    </w:rPr>
  </w:style>
  <w:style w:type="character" w:customStyle="1" w:styleId="afff0">
    <w:name w:val="脚注文本 字符"/>
    <w:basedOn w:val="a0"/>
    <w:link w:val="afff"/>
    <w:uiPriority w:val="99"/>
    <w:rsid w:val="00C314B8"/>
    <w:rPr>
      <w:rFonts w:ascii="Times New Roman" w:eastAsia="宋体" w:hAnsi="Times New Roman" w:cs="Times New Roman"/>
      <w:sz w:val="18"/>
      <w:szCs w:val="18"/>
    </w:rPr>
  </w:style>
  <w:style w:type="character" w:styleId="afff1">
    <w:name w:val="footnote reference"/>
    <w:basedOn w:val="a0"/>
    <w:uiPriority w:val="99"/>
    <w:unhideWhenUsed/>
    <w:rsid w:val="00C314B8"/>
    <w:rPr>
      <w:vertAlign w:val="superscript"/>
    </w:rPr>
  </w:style>
  <w:style w:type="paragraph" w:customStyle="1" w:styleId="afff2">
    <w:name w:val="自动更正"/>
    <w:rsid w:val="00C314B8"/>
    <w:pPr>
      <w:widowControl w:val="0"/>
      <w:jc w:val="both"/>
    </w:pPr>
    <w:rPr>
      <w:rFonts w:ascii="Times New Roman" w:eastAsia="宋体" w:hAnsi="Times New Roman" w:cs="Times New Roman"/>
      <w:szCs w:val="24"/>
    </w:rPr>
  </w:style>
  <w:style w:type="paragraph" w:customStyle="1" w:styleId="afff3">
    <w:name w:val="答复:"/>
    <w:rsid w:val="00C314B8"/>
    <w:pPr>
      <w:widowControl w:val="0"/>
      <w:jc w:val="both"/>
    </w:pPr>
    <w:rPr>
      <w:rFonts w:ascii="Times New Roman" w:eastAsia="宋体" w:hAnsi="Times New Roman" w:cs="Times New Roman"/>
      <w:szCs w:val="24"/>
    </w:rPr>
  </w:style>
  <w:style w:type="paragraph" w:customStyle="1" w:styleId="afff4">
    <w:name w:val="关于:"/>
    <w:rsid w:val="00C314B8"/>
    <w:pPr>
      <w:widowControl w:val="0"/>
      <w:jc w:val="both"/>
    </w:pPr>
    <w:rPr>
      <w:rFonts w:ascii="Times New Roman" w:eastAsia="宋体" w:hAnsi="Times New Roman" w:cs="Times New Roman"/>
      <w:szCs w:val="24"/>
    </w:rPr>
  </w:style>
  <w:style w:type="paragraph" w:customStyle="1" w:styleId="afff5">
    <w:name w:val="参考:"/>
    <w:rsid w:val="00C314B8"/>
    <w:pPr>
      <w:widowControl w:val="0"/>
      <w:jc w:val="both"/>
    </w:pPr>
    <w:rPr>
      <w:rFonts w:ascii="Times New Roman" w:eastAsia="宋体" w:hAnsi="Times New Roman" w:cs="Times New Roman"/>
      <w:szCs w:val="24"/>
    </w:rPr>
  </w:style>
  <w:style w:type="paragraph" w:customStyle="1" w:styleId="afff6">
    <w:name w:val="亲启"/>
    <w:rsid w:val="00C314B8"/>
    <w:pPr>
      <w:widowControl w:val="0"/>
      <w:jc w:val="both"/>
    </w:pPr>
    <w:rPr>
      <w:rFonts w:ascii="Times New Roman" w:eastAsia="宋体" w:hAnsi="Times New Roman" w:cs="Times New Roman"/>
      <w:szCs w:val="24"/>
    </w:rPr>
  </w:style>
  <w:style w:type="paragraph" w:customStyle="1" w:styleId="afff7">
    <w:name w:val="请勿折叠！"/>
    <w:rsid w:val="00C314B8"/>
    <w:pPr>
      <w:widowControl w:val="0"/>
      <w:jc w:val="both"/>
    </w:pPr>
    <w:rPr>
      <w:rFonts w:ascii="Times New Roman" w:eastAsia="宋体" w:hAnsi="Times New Roman" w:cs="Times New Roman"/>
      <w:szCs w:val="24"/>
    </w:rPr>
  </w:style>
  <w:style w:type="paragraph" w:customStyle="1" w:styleId="afff8">
    <w:name w:val="音问久疏，唯愿一切康适。"/>
    <w:rsid w:val="00C314B8"/>
    <w:pPr>
      <w:widowControl w:val="0"/>
      <w:jc w:val="both"/>
    </w:pPr>
    <w:rPr>
      <w:rFonts w:ascii="Times New Roman" w:eastAsia="宋体" w:hAnsi="Times New Roman" w:cs="Times New Roman"/>
      <w:szCs w:val="24"/>
    </w:rPr>
  </w:style>
  <w:style w:type="paragraph" w:customStyle="1" w:styleId="afff9">
    <w:name w:val="分手多日，近况如何？"/>
    <w:rsid w:val="00C314B8"/>
    <w:pPr>
      <w:widowControl w:val="0"/>
      <w:jc w:val="both"/>
    </w:pPr>
    <w:rPr>
      <w:rFonts w:ascii="Times New Roman" w:eastAsia="宋体" w:hAnsi="Times New Roman" w:cs="Times New Roman"/>
      <w:szCs w:val="24"/>
    </w:rPr>
  </w:style>
  <w:style w:type="paragraph" w:customStyle="1" w:styleId="afffa">
    <w:name w:val="知尊恙复发，心甚念之。"/>
    <w:rsid w:val="00C314B8"/>
    <w:pPr>
      <w:widowControl w:val="0"/>
      <w:jc w:val="both"/>
    </w:pPr>
    <w:rPr>
      <w:rFonts w:ascii="Times New Roman" w:eastAsia="宋体" w:hAnsi="Times New Roman" w:cs="Times New Roman"/>
      <w:szCs w:val="24"/>
    </w:rPr>
  </w:style>
  <w:style w:type="paragraph" w:customStyle="1" w:styleId="afffb">
    <w:name w:val="久不通函，至以为念。"/>
    <w:rsid w:val="00C314B8"/>
    <w:pPr>
      <w:widowControl w:val="0"/>
      <w:jc w:val="both"/>
    </w:pPr>
    <w:rPr>
      <w:rFonts w:ascii="Times New Roman" w:eastAsia="宋体" w:hAnsi="Times New Roman" w:cs="Times New Roman"/>
      <w:szCs w:val="24"/>
    </w:rPr>
  </w:style>
  <w:style w:type="paragraph" w:customStyle="1" w:styleId="afffc">
    <w:name w:val="近来寒暑不常，希自珍慰。"/>
    <w:rsid w:val="00C314B8"/>
    <w:pPr>
      <w:widowControl w:val="0"/>
      <w:jc w:val="both"/>
    </w:pPr>
    <w:rPr>
      <w:rFonts w:ascii="Times New Roman" w:eastAsia="宋体" w:hAnsi="Times New Roman" w:cs="Times New Roman"/>
      <w:szCs w:val="24"/>
    </w:rPr>
  </w:style>
  <w:style w:type="paragraph" w:customStyle="1" w:styleId="afffd">
    <w:name w:val="奉读大示，心折殊深。"/>
    <w:rsid w:val="00C314B8"/>
    <w:pPr>
      <w:widowControl w:val="0"/>
      <w:jc w:val="both"/>
    </w:pPr>
    <w:rPr>
      <w:rFonts w:ascii="Times New Roman" w:eastAsia="宋体" w:hAnsi="Times New Roman" w:cs="Times New Roman"/>
      <w:szCs w:val="24"/>
    </w:rPr>
  </w:style>
  <w:style w:type="paragraph" w:customStyle="1" w:styleId="afffe">
    <w:name w:val="惠书敬悉，迟复为歉。"/>
    <w:rsid w:val="00C314B8"/>
    <w:pPr>
      <w:widowControl w:val="0"/>
      <w:jc w:val="both"/>
    </w:pPr>
    <w:rPr>
      <w:rFonts w:ascii="Times New Roman" w:eastAsia="宋体" w:hAnsi="Times New Roman" w:cs="Times New Roman"/>
      <w:szCs w:val="24"/>
    </w:rPr>
  </w:style>
  <w:style w:type="paragraph" w:customStyle="1" w:styleId="affff">
    <w:name w:val="前上一函，谅达雅鉴，迄今未闻复音。"/>
    <w:rsid w:val="00C314B8"/>
    <w:pPr>
      <w:widowControl w:val="0"/>
      <w:jc w:val="both"/>
    </w:pPr>
    <w:rPr>
      <w:rFonts w:ascii="Times New Roman" w:eastAsia="宋体" w:hAnsi="Times New Roman" w:cs="Times New Roman"/>
      <w:szCs w:val="24"/>
    </w:rPr>
  </w:style>
  <w:style w:type="paragraph" w:customStyle="1" w:styleId="affff0">
    <w:name w:val="主题:"/>
    <w:rsid w:val="00C314B8"/>
    <w:pPr>
      <w:widowControl w:val="0"/>
      <w:jc w:val="both"/>
    </w:pPr>
    <w:rPr>
      <w:rFonts w:ascii="Times New Roman" w:eastAsia="宋体" w:hAnsi="Times New Roman" w:cs="Times New Roman"/>
      <w:szCs w:val="24"/>
    </w:rPr>
  </w:style>
  <w:style w:type="paragraph" w:customStyle="1" w:styleId="affff1">
    <w:name w:val="敬启者："/>
    <w:rsid w:val="00C314B8"/>
    <w:pPr>
      <w:widowControl w:val="0"/>
      <w:jc w:val="both"/>
    </w:pPr>
    <w:rPr>
      <w:rFonts w:ascii="Times New Roman" w:eastAsia="宋体" w:hAnsi="Times New Roman" w:cs="Times New Roman"/>
      <w:szCs w:val="24"/>
    </w:rPr>
  </w:style>
  <w:style w:type="paragraph" w:customStyle="1" w:styleId="affff2">
    <w:name w:val="先生/女士："/>
    <w:rsid w:val="00C314B8"/>
    <w:pPr>
      <w:widowControl w:val="0"/>
      <w:jc w:val="both"/>
    </w:pPr>
    <w:rPr>
      <w:rFonts w:ascii="Times New Roman" w:eastAsia="宋体" w:hAnsi="Times New Roman" w:cs="Times New Roman"/>
      <w:szCs w:val="24"/>
    </w:rPr>
  </w:style>
  <w:style w:type="paragraph" w:customStyle="1" w:styleId="affff3">
    <w:name w:val="临书仓促，不尽欲言。"/>
    <w:rsid w:val="00C314B8"/>
    <w:pPr>
      <w:widowControl w:val="0"/>
      <w:jc w:val="both"/>
    </w:pPr>
    <w:rPr>
      <w:rFonts w:ascii="Times New Roman" w:eastAsia="宋体" w:hAnsi="Times New Roman" w:cs="Times New Roman"/>
      <w:szCs w:val="24"/>
    </w:rPr>
  </w:style>
  <w:style w:type="paragraph" w:customStyle="1" w:styleId="affff4">
    <w:name w:val="匆此先复，余容后禀。"/>
    <w:rsid w:val="00C314B8"/>
    <w:pPr>
      <w:widowControl w:val="0"/>
      <w:jc w:val="both"/>
    </w:pPr>
    <w:rPr>
      <w:rFonts w:ascii="Times New Roman" w:eastAsia="宋体" w:hAnsi="Times New Roman" w:cs="Times New Roman"/>
      <w:szCs w:val="24"/>
    </w:rPr>
  </w:style>
  <w:style w:type="paragraph" w:customStyle="1" w:styleId="affff5">
    <w:name w:val="纸短情长，再祈珍重！"/>
    <w:rsid w:val="00C314B8"/>
    <w:pPr>
      <w:widowControl w:val="0"/>
      <w:jc w:val="both"/>
    </w:pPr>
    <w:rPr>
      <w:rFonts w:ascii="Times New Roman" w:eastAsia="宋体" w:hAnsi="Times New Roman" w:cs="Times New Roman"/>
      <w:szCs w:val="24"/>
    </w:rPr>
  </w:style>
  <w:style w:type="paragraph" w:customStyle="1" w:styleId="affff6">
    <w:name w:val="尊意如何，请即示知。"/>
    <w:rsid w:val="00C314B8"/>
    <w:pPr>
      <w:widowControl w:val="0"/>
      <w:jc w:val="both"/>
    </w:pPr>
    <w:rPr>
      <w:rFonts w:ascii="Times New Roman" w:eastAsia="宋体" w:hAnsi="Times New Roman" w:cs="Times New Roman"/>
      <w:szCs w:val="24"/>
    </w:rPr>
  </w:style>
  <w:style w:type="paragraph" w:customStyle="1" w:styleId="affff7">
    <w:name w:val="奉恳之事，乞速复为荷。"/>
    <w:rsid w:val="00C314B8"/>
    <w:pPr>
      <w:widowControl w:val="0"/>
      <w:jc w:val="both"/>
    </w:pPr>
    <w:rPr>
      <w:rFonts w:ascii="Times New Roman" w:eastAsia="宋体" w:hAnsi="Times New Roman" w:cs="Times New Roman"/>
      <w:szCs w:val="24"/>
    </w:rPr>
  </w:style>
  <w:style w:type="paragraph" w:customStyle="1" w:styleId="affff8">
    <w:name w:val="顺颂商祺！"/>
    <w:rsid w:val="00C314B8"/>
    <w:pPr>
      <w:widowControl w:val="0"/>
      <w:jc w:val="both"/>
    </w:pPr>
    <w:rPr>
      <w:rFonts w:ascii="Times New Roman" w:eastAsia="宋体" w:hAnsi="Times New Roman" w:cs="Times New Roman"/>
      <w:szCs w:val="24"/>
    </w:rPr>
  </w:style>
  <w:style w:type="paragraph" w:customStyle="1" w:styleId="affff9">
    <w:name w:val="叩请金安！"/>
    <w:rsid w:val="00C314B8"/>
    <w:pPr>
      <w:widowControl w:val="0"/>
      <w:jc w:val="both"/>
    </w:pPr>
    <w:rPr>
      <w:rFonts w:ascii="Times New Roman" w:eastAsia="宋体" w:hAnsi="Times New Roman" w:cs="Times New Roman"/>
      <w:szCs w:val="24"/>
    </w:rPr>
  </w:style>
  <w:style w:type="paragraph" w:customStyle="1" w:styleId="--">
    <w:name w:val="- 页码 -"/>
    <w:rsid w:val="00C314B8"/>
    <w:pPr>
      <w:widowControl w:val="0"/>
      <w:jc w:val="both"/>
    </w:pPr>
    <w:rPr>
      <w:rFonts w:ascii="Times New Roman" w:eastAsia="宋体" w:hAnsi="Times New Roman" w:cs="Times New Roman"/>
      <w:szCs w:val="24"/>
    </w:rPr>
  </w:style>
  <w:style w:type="paragraph" w:customStyle="1" w:styleId="XY">
    <w:name w:val="第 X 页 共 Y 页"/>
    <w:rsid w:val="00C314B8"/>
    <w:pPr>
      <w:widowControl w:val="0"/>
      <w:jc w:val="both"/>
    </w:pPr>
    <w:rPr>
      <w:rFonts w:ascii="Times New Roman" w:eastAsia="宋体" w:hAnsi="Times New Roman" w:cs="Times New Roman"/>
      <w:szCs w:val="24"/>
    </w:rPr>
  </w:style>
  <w:style w:type="paragraph" w:customStyle="1" w:styleId="affffa">
    <w:name w:val="作者"/>
    <w:rsid w:val="00C314B8"/>
    <w:pPr>
      <w:widowControl w:val="0"/>
      <w:jc w:val="both"/>
    </w:pPr>
    <w:rPr>
      <w:rFonts w:ascii="Times New Roman" w:eastAsia="宋体" w:hAnsi="Times New Roman" w:cs="Times New Roman"/>
      <w:szCs w:val="24"/>
    </w:rPr>
  </w:style>
  <w:style w:type="paragraph" w:customStyle="1" w:styleId="affffb">
    <w:name w:val="创建日期"/>
    <w:rsid w:val="00C314B8"/>
    <w:pPr>
      <w:widowControl w:val="0"/>
      <w:jc w:val="both"/>
    </w:pPr>
    <w:rPr>
      <w:rFonts w:ascii="Times New Roman" w:eastAsia="宋体" w:hAnsi="Times New Roman" w:cs="Times New Roman"/>
      <w:szCs w:val="24"/>
    </w:rPr>
  </w:style>
  <w:style w:type="paragraph" w:customStyle="1" w:styleId="affffc">
    <w:name w:val="上次打印时间"/>
    <w:rsid w:val="00C314B8"/>
    <w:pPr>
      <w:widowControl w:val="0"/>
      <w:jc w:val="both"/>
    </w:pPr>
    <w:rPr>
      <w:rFonts w:ascii="Times New Roman" w:eastAsia="宋体" w:hAnsi="Times New Roman" w:cs="Times New Roman"/>
      <w:szCs w:val="24"/>
    </w:rPr>
  </w:style>
  <w:style w:type="paragraph" w:customStyle="1" w:styleId="affffd">
    <w:name w:val="上次保存者"/>
    <w:rsid w:val="00C314B8"/>
    <w:pPr>
      <w:widowControl w:val="0"/>
      <w:jc w:val="both"/>
    </w:pPr>
    <w:rPr>
      <w:rFonts w:ascii="Times New Roman" w:eastAsia="宋体" w:hAnsi="Times New Roman" w:cs="Times New Roman"/>
      <w:szCs w:val="24"/>
    </w:rPr>
  </w:style>
  <w:style w:type="paragraph" w:customStyle="1" w:styleId="affffe">
    <w:name w:val="文件名"/>
    <w:rsid w:val="00C314B8"/>
    <w:pPr>
      <w:widowControl w:val="0"/>
      <w:jc w:val="both"/>
    </w:pPr>
    <w:rPr>
      <w:rFonts w:ascii="Times New Roman" w:eastAsia="宋体" w:hAnsi="Times New Roman" w:cs="Times New Roman"/>
      <w:szCs w:val="24"/>
    </w:rPr>
  </w:style>
  <w:style w:type="paragraph" w:customStyle="1" w:styleId="afffff">
    <w:name w:val="文件名和路径"/>
    <w:rsid w:val="00C314B8"/>
    <w:pPr>
      <w:widowControl w:val="0"/>
      <w:jc w:val="both"/>
    </w:pPr>
    <w:rPr>
      <w:rFonts w:ascii="Times New Roman" w:eastAsia="宋体" w:hAnsi="Times New Roman" w:cs="Times New Roman"/>
      <w:szCs w:val="24"/>
    </w:rPr>
  </w:style>
  <w:style w:type="paragraph" w:customStyle="1" w:styleId="afffff0">
    <w:name w:val="作者、页码、日期"/>
    <w:rsid w:val="00C314B8"/>
    <w:pPr>
      <w:widowControl w:val="0"/>
      <w:jc w:val="both"/>
    </w:pPr>
    <w:rPr>
      <w:rFonts w:ascii="Times New Roman" w:eastAsia="宋体" w:hAnsi="Times New Roman" w:cs="Times New Roman"/>
      <w:szCs w:val="24"/>
    </w:rPr>
  </w:style>
  <w:style w:type="paragraph" w:customStyle="1" w:styleId="afffff1">
    <w:name w:val="机密、页码、日期"/>
    <w:rsid w:val="00C314B8"/>
    <w:pPr>
      <w:widowControl w:val="0"/>
      <w:jc w:val="both"/>
    </w:pPr>
    <w:rPr>
      <w:rFonts w:ascii="Times New Roman" w:eastAsia="宋体" w:hAnsi="Times New Roman" w:cs="Times New Roman"/>
      <w:szCs w:val="24"/>
    </w:rPr>
  </w:style>
  <w:style w:type="character" w:customStyle="1" w:styleId="Char10">
    <w:name w:val="页眉 Char1"/>
    <w:basedOn w:val="a0"/>
    <w:rsid w:val="00C314B8"/>
    <w:rPr>
      <w:sz w:val="18"/>
      <w:szCs w:val="18"/>
    </w:rPr>
  </w:style>
  <w:style w:type="character" w:customStyle="1" w:styleId="Char11">
    <w:name w:val="页脚 Char1"/>
    <w:basedOn w:val="a0"/>
    <w:rsid w:val="00C314B8"/>
    <w:rPr>
      <w:sz w:val="18"/>
      <w:szCs w:val="18"/>
    </w:rPr>
  </w:style>
  <w:style w:type="character" w:customStyle="1" w:styleId="Char12">
    <w:name w:val="批注框文本 Char1"/>
    <w:basedOn w:val="a0"/>
    <w:rsid w:val="00C314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57139">
      <w:bodyDiv w:val="1"/>
      <w:marLeft w:val="0"/>
      <w:marRight w:val="0"/>
      <w:marTop w:val="0"/>
      <w:marBottom w:val="0"/>
      <w:divBdr>
        <w:top w:val="none" w:sz="0" w:space="0" w:color="auto"/>
        <w:left w:val="none" w:sz="0" w:space="0" w:color="auto"/>
        <w:bottom w:val="none" w:sz="0" w:space="0" w:color="auto"/>
        <w:right w:val="none" w:sz="0" w:space="0" w:color="auto"/>
      </w:divBdr>
    </w:div>
    <w:div w:id="1717581885">
      <w:bodyDiv w:val="1"/>
      <w:marLeft w:val="0"/>
      <w:marRight w:val="0"/>
      <w:marTop w:val="0"/>
      <w:marBottom w:val="0"/>
      <w:divBdr>
        <w:top w:val="none" w:sz="0" w:space="0" w:color="auto"/>
        <w:left w:val="none" w:sz="0" w:space="0" w:color="auto"/>
        <w:bottom w:val="none" w:sz="0" w:space="0" w:color="auto"/>
        <w:right w:val="none" w:sz="0" w:space="0" w:color="auto"/>
      </w:divBdr>
    </w:div>
    <w:div w:id="19603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ong@pku.edu.cn"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5A5D-6714-45E6-8845-6F2AAADA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15</Pages>
  <Words>6944</Words>
  <Characters>39586</Characters>
  <Application>Microsoft Office Word</Application>
  <DocSecurity>0</DocSecurity>
  <Lines>329</Lines>
  <Paragraphs>92</Paragraphs>
  <ScaleCrop>false</ScaleCrop>
  <Company/>
  <LinksUpToDate>false</LinksUpToDate>
  <CharactersWithSpaces>46438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Unknow</cp:lastModifiedBy>
  <cp:revision>71</cp:revision>
  <dcterms:created xsi:type="dcterms:W3CDTF">2023-06-11T03:20:00Z</dcterms:created>
  <dcterms:modified xsi:type="dcterms:W3CDTF">2023-12-31T11:03:00Z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afe397fa-7edc-3b6e-a105-cc9304da4d5a</vt:lpwstr>
  </property>
  <property fmtid="{D5CDD505-2E9C-101B-9397-08002B2CF9AE}" pid="4" name="Mendeley Citation Style_1">
    <vt:lpwstr>https://csl.mendeley.com/styles/576720181/AdvancesinGeo-EnergyResearch</vt:lpwstr>
  </property>
  <property fmtid="{D5CDD505-2E9C-101B-9397-08002B2CF9AE}" pid="5" name="Mendeley Recent Style Id 0_1">
    <vt:lpwstr>https://csl.mendeley.com/styles/576720181/AdvancesinGeo-EnergyResearch</vt:lpwstr>
  </property>
  <property fmtid="{D5CDD505-2E9C-101B-9397-08002B2CF9AE}" pid="6" name="Mendeley Recent Style Name 0_1">
    <vt:lpwstr>AdvancesinGeo-EnergyResearch</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http://www.zotero.org/styles/international-journal-of-coal-geology</vt:lpwstr>
  </property>
  <property fmtid="{D5CDD505-2E9C-101B-9397-08002B2CF9AE}" pid="18" name="Mendeley Recent Style Name 6_1">
    <vt:lpwstr>International Journal of Coal Geology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